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A93C" w14:textId="050A280E" w:rsidR="00303901" w:rsidRPr="00303901" w:rsidRDefault="00303901" w:rsidP="00303901">
      <w:pPr>
        <w:pStyle w:val="OZNPROJEKTUwskazaniedatylubwersjiprojektu"/>
      </w:pPr>
      <w:bookmarkStart w:id="0" w:name="_GoBack"/>
      <w:bookmarkEnd w:id="0"/>
      <w:r w:rsidRPr="00303901">
        <w:t>Projekt</w:t>
      </w:r>
      <w:r w:rsidR="00D978F0">
        <w:t xml:space="preserve"> z dnia </w:t>
      </w:r>
      <w:r w:rsidR="00420940">
        <w:t>1</w:t>
      </w:r>
      <w:r w:rsidR="00CF0234">
        <w:t xml:space="preserve"> sierpnia</w:t>
      </w:r>
      <w:r w:rsidR="00D978F0">
        <w:t xml:space="preserve"> 202</w:t>
      </w:r>
      <w:r w:rsidR="001B6381">
        <w:t>5</w:t>
      </w:r>
      <w:r w:rsidR="00D978F0">
        <w:t xml:space="preserve"> r.</w:t>
      </w:r>
    </w:p>
    <w:p w14:paraId="766A15E5" w14:textId="70AD8F06" w:rsidR="00303901" w:rsidRPr="00AA256C" w:rsidRDefault="00303901" w:rsidP="00303901">
      <w:pPr>
        <w:pStyle w:val="OZNRODZAKTUtznustawalubrozporzdzenieiorganwydajcy"/>
      </w:pPr>
      <w:r w:rsidRPr="00AA256C">
        <w:t>USTAWA</w:t>
      </w:r>
    </w:p>
    <w:p w14:paraId="5ED6EDBF" w14:textId="13625A50" w:rsidR="00303901" w:rsidRPr="00AA256C" w:rsidRDefault="00303901" w:rsidP="00303901">
      <w:pPr>
        <w:pStyle w:val="DATAAKTUdatauchwalenialubwydaniaaktu"/>
      </w:pPr>
      <w:r w:rsidRPr="00AA256C">
        <w:t xml:space="preserve">z dnia </w:t>
      </w:r>
      <w:r w:rsidR="008F417C">
        <w:t>…</w:t>
      </w:r>
      <w:r w:rsidR="00A6710B">
        <w:t xml:space="preserve"> 202</w:t>
      </w:r>
      <w:r w:rsidR="00230B31">
        <w:t>5</w:t>
      </w:r>
      <w:r w:rsidR="00A6710B">
        <w:t xml:space="preserve"> r.</w:t>
      </w:r>
    </w:p>
    <w:p w14:paraId="623201D3" w14:textId="27384BC8" w:rsidR="004F028D" w:rsidRPr="004F028D" w:rsidRDefault="00303901" w:rsidP="00FF208D">
      <w:pPr>
        <w:pStyle w:val="TYTUAKTUprzedmiotregulacjiustawylubrozporzdzenia"/>
      </w:pPr>
      <w:r w:rsidRPr="00AA256C">
        <w:t>o zmianie ustawy o</w:t>
      </w:r>
      <w:r w:rsidR="00420889" w:rsidRPr="00420889">
        <w:t xml:space="preserve"> </w:t>
      </w:r>
      <w:r w:rsidR="00D978F0">
        <w:t>działalności pożytku publicznego i o wolontariacie</w:t>
      </w:r>
      <w:r w:rsidR="00173CC7" w:rsidRPr="00173CC7">
        <w:t xml:space="preserve"> </w:t>
      </w:r>
      <w:r w:rsidR="000A2F17">
        <w:t>oraz ustawy o</w:t>
      </w:r>
      <w:r w:rsidR="00660948">
        <w:t> </w:t>
      </w:r>
      <w:r w:rsidR="000A2F17">
        <w:t>grach hazardowych</w:t>
      </w:r>
    </w:p>
    <w:p w14:paraId="1ADDA9D4" w14:textId="0E807899" w:rsidR="00420889" w:rsidRDefault="00303901" w:rsidP="00176E3F">
      <w:pPr>
        <w:pStyle w:val="ARTartustawynprozporzdzenia"/>
      </w:pPr>
      <w:r w:rsidRPr="00AA256C">
        <w:rPr>
          <w:rStyle w:val="Ppogrubienie"/>
        </w:rPr>
        <w:t>Art.</w:t>
      </w:r>
      <w:r w:rsidR="00EF40FA">
        <w:rPr>
          <w:rStyle w:val="Ppogrubienie"/>
        </w:rPr>
        <w:t> </w:t>
      </w:r>
      <w:r w:rsidRPr="00AA256C">
        <w:rPr>
          <w:rStyle w:val="Ppogrubienie"/>
        </w:rPr>
        <w:t>1.</w:t>
      </w:r>
      <w:r w:rsidR="00EF40FA">
        <w:t xml:space="preserve"> </w:t>
      </w:r>
      <w:r w:rsidR="00420889" w:rsidRPr="00420889">
        <w:t xml:space="preserve">W ustawie z dnia </w:t>
      </w:r>
      <w:r w:rsidR="00D978F0">
        <w:t xml:space="preserve">24 kwietnia </w:t>
      </w:r>
      <w:r w:rsidR="006B763E">
        <w:t xml:space="preserve">2003 r. </w:t>
      </w:r>
      <w:r w:rsidR="00D978F0">
        <w:t>o działalności pożytku publicznego i</w:t>
      </w:r>
      <w:r w:rsidR="006B763E">
        <w:t> </w:t>
      </w:r>
      <w:r w:rsidR="00D978F0">
        <w:t>o</w:t>
      </w:r>
      <w:r w:rsidR="006B763E">
        <w:t> </w:t>
      </w:r>
      <w:r w:rsidR="00D978F0">
        <w:t xml:space="preserve">wolontariacie </w:t>
      </w:r>
      <w:r w:rsidR="00420889" w:rsidRPr="00420889">
        <w:t>(</w:t>
      </w:r>
      <w:r w:rsidR="00D978F0" w:rsidRPr="00D978F0">
        <w:t>Dz. U. z 202</w:t>
      </w:r>
      <w:r w:rsidR="00BA3CB4">
        <w:t>4</w:t>
      </w:r>
      <w:r w:rsidR="00D978F0" w:rsidRPr="00D978F0">
        <w:t xml:space="preserve"> r. poz. </w:t>
      </w:r>
      <w:r w:rsidR="00BA3CB4">
        <w:t>1491, 1761 i 1940</w:t>
      </w:r>
      <w:r w:rsidR="00420889">
        <w:t xml:space="preserve">) </w:t>
      </w:r>
      <w:r w:rsidR="00420889" w:rsidRPr="00420889">
        <w:t>wprowadza się następujące zmiany:</w:t>
      </w:r>
    </w:p>
    <w:p w14:paraId="14DC30D2" w14:textId="6C9D3BDA" w:rsidR="00A40485" w:rsidRDefault="00A40485" w:rsidP="00426051">
      <w:pPr>
        <w:pStyle w:val="PKTpunkt"/>
      </w:pPr>
      <w:r>
        <w:t>1)</w:t>
      </w:r>
      <w:r>
        <w:tab/>
      </w:r>
      <w:r w:rsidRPr="00A71A0E">
        <w:t xml:space="preserve">w art. </w:t>
      </w:r>
      <w:r>
        <w:t>4 w ust. 1</w:t>
      </w:r>
      <w:r w:rsidR="00426051">
        <w:t xml:space="preserve"> </w:t>
      </w:r>
      <w:r>
        <w:t xml:space="preserve">pkt </w:t>
      </w:r>
      <w:r w:rsidR="00C31A98">
        <w:t>23</w:t>
      </w:r>
      <w:r>
        <w:t xml:space="preserve"> </w:t>
      </w:r>
      <w:r w:rsidR="00D9436F">
        <w:t>otrzymuje brzmienie</w:t>
      </w:r>
      <w:r>
        <w:t>:</w:t>
      </w:r>
    </w:p>
    <w:p w14:paraId="338F0A5E" w14:textId="4549A5D7" w:rsidR="00A40485" w:rsidRDefault="00A40485" w:rsidP="004F028D">
      <w:pPr>
        <w:pStyle w:val="ZPKTzmpktartykuempunktem"/>
      </w:pPr>
      <w:r>
        <w:t>"</w:t>
      </w:r>
      <w:r w:rsidR="006B6E12">
        <w:t>23</w:t>
      </w:r>
      <w:r>
        <w:t>)</w:t>
      </w:r>
      <w:r w:rsidR="006B6E6E">
        <w:t xml:space="preserve"> </w:t>
      </w:r>
      <w:r w:rsidR="00D9436F">
        <w:t xml:space="preserve">ratownictwa, </w:t>
      </w:r>
      <w:r w:rsidR="006B6E6E" w:rsidRPr="006B6E6E">
        <w:t>ochrony ludności i obrony cywilnej</w:t>
      </w:r>
      <w:r w:rsidR="00A47BA1">
        <w:t>;</w:t>
      </w:r>
      <w:r w:rsidR="006B6E6E">
        <w:t>";</w:t>
      </w:r>
    </w:p>
    <w:p w14:paraId="42A5205E" w14:textId="77777777" w:rsidR="00442CAD" w:rsidRDefault="006B6E6E" w:rsidP="001B6381">
      <w:pPr>
        <w:pStyle w:val="PKTpunkt"/>
      </w:pPr>
      <w:r>
        <w:t>2</w:t>
      </w:r>
      <w:r w:rsidR="001B6381">
        <w:t>)</w:t>
      </w:r>
      <w:r w:rsidR="001B6381">
        <w:tab/>
      </w:r>
      <w:r w:rsidR="001B6381" w:rsidRPr="00A71A0E">
        <w:t xml:space="preserve">w art. </w:t>
      </w:r>
      <w:r w:rsidR="001B6381">
        <w:t>5</w:t>
      </w:r>
      <w:r w:rsidR="00442CAD">
        <w:t>:</w:t>
      </w:r>
    </w:p>
    <w:p w14:paraId="74DCC482" w14:textId="0FBBAE96" w:rsidR="001B6381" w:rsidRDefault="00DB06DC" w:rsidP="00DB06DC">
      <w:pPr>
        <w:pStyle w:val="LITlitera"/>
      </w:pPr>
      <w:r>
        <w:t>a)</w:t>
      </w:r>
      <w:r w:rsidR="00475863">
        <w:t xml:space="preserve"> </w:t>
      </w:r>
      <w:r w:rsidR="00442CAD">
        <w:t xml:space="preserve">w ust. 4 </w:t>
      </w:r>
      <w:r w:rsidR="00475863">
        <w:t>pkt 2</w:t>
      </w:r>
      <w:r w:rsidR="001B6381">
        <w:t xml:space="preserve"> otrzymuje brzmienie: </w:t>
      </w:r>
    </w:p>
    <w:p w14:paraId="300C7DE2" w14:textId="38F8C5EA" w:rsidR="00DB06DC" w:rsidRDefault="00254223" w:rsidP="00A35657">
      <w:pPr>
        <w:pStyle w:val="ZLITPKTzmpktliter"/>
      </w:pPr>
      <w:r>
        <w:t>"</w:t>
      </w:r>
      <w:r w:rsidR="00475863">
        <w:t>2)</w:t>
      </w:r>
      <w:r w:rsidRPr="00254223">
        <w:t xml:space="preserve"> </w:t>
      </w:r>
      <w:r w:rsidR="0088790E">
        <w:tab/>
      </w:r>
      <w:r w:rsidR="00475863">
        <w:t xml:space="preserve">wspierania </w:t>
      </w:r>
      <w:r w:rsidRPr="00254223">
        <w:t>wykonywania zadań publicznych</w:t>
      </w:r>
      <w:r w:rsidR="009F338F">
        <w:t>,</w:t>
      </w:r>
      <w:r w:rsidR="00D230A7" w:rsidRPr="00D230A7">
        <w:t xml:space="preserve"> </w:t>
      </w:r>
      <w:r w:rsidR="009F338F">
        <w:t>o których mowa w</w:t>
      </w:r>
      <w:r w:rsidR="00D230A7" w:rsidRPr="00D230A7">
        <w:t xml:space="preserve"> art. 127 ust. 1 pkt 1 lit. e</w:t>
      </w:r>
      <w:r w:rsidR="00605C8A">
        <w:t xml:space="preserve"> oraz</w:t>
      </w:r>
      <w:r w:rsidR="00D230A7" w:rsidRPr="00D230A7">
        <w:t xml:space="preserve"> art. 151 ust. 1 ustawy </w:t>
      </w:r>
      <w:r w:rsidR="00C23636" w:rsidRPr="00C23636">
        <w:t xml:space="preserve">z dnia 27 sierpnia 2009 r. </w:t>
      </w:r>
      <w:r w:rsidR="00D230A7" w:rsidRPr="00D230A7">
        <w:t>o finansach publicznych</w:t>
      </w:r>
      <w:r w:rsidRPr="00254223">
        <w:t xml:space="preserve">, wraz z udzieleniem dotacji na </w:t>
      </w:r>
      <w:r w:rsidR="00475863">
        <w:t>dofinansowanie</w:t>
      </w:r>
      <w:r w:rsidRPr="00254223">
        <w:t xml:space="preserve"> ich realizacji</w:t>
      </w:r>
      <w:r w:rsidR="00366DA2">
        <w:t>;</w:t>
      </w:r>
      <w:r>
        <w:t>"</w:t>
      </w:r>
      <w:r w:rsidR="00DB06DC">
        <w:t>,</w:t>
      </w:r>
      <w:r w:rsidR="00C23636">
        <w:t xml:space="preserve"> </w:t>
      </w:r>
    </w:p>
    <w:p w14:paraId="34FEE413" w14:textId="4FD1B805" w:rsidR="00DB06DC" w:rsidRDefault="00D47607" w:rsidP="00DB06DC">
      <w:pPr>
        <w:pStyle w:val="LITlitera"/>
      </w:pPr>
      <w:r>
        <w:t xml:space="preserve"> </w:t>
      </w:r>
      <w:r w:rsidR="00DB06DC">
        <w:t>b)</w:t>
      </w:r>
      <w:r w:rsidR="00DB06DC">
        <w:tab/>
      </w:r>
      <w:r w:rsidR="003111D1">
        <w:t xml:space="preserve">po </w:t>
      </w:r>
      <w:r w:rsidR="00DB06DC">
        <w:t xml:space="preserve">pkt 2 dodaje się pkt 3 w brzmieniu: </w:t>
      </w:r>
    </w:p>
    <w:p w14:paraId="31807C7A" w14:textId="72BBC4D5" w:rsidR="00DB06DC" w:rsidRDefault="00DB06DC" w:rsidP="00A35657">
      <w:pPr>
        <w:pStyle w:val="ZLITPKTzmpktliter"/>
      </w:pPr>
      <w:r>
        <w:t>"</w:t>
      </w:r>
      <w:r w:rsidR="000C03DB" w:rsidRPr="00A22AE8">
        <w:t>3</w:t>
      </w:r>
      <w:r w:rsidRPr="00A22AE8">
        <w:t xml:space="preserve">) </w:t>
      </w:r>
      <w:r w:rsidR="0088790E">
        <w:tab/>
      </w:r>
      <w:r w:rsidRPr="00A22AE8">
        <w:t>wspierania wykonywania zadań publicznych,</w:t>
      </w:r>
      <w:r w:rsidR="00A22AE8" w:rsidRPr="00A22AE8">
        <w:t xml:space="preserve"> </w:t>
      </w:r>
      <w:r w:rsidR="006B2FCC">
        <w:t xml:space="preserve">o których mowa w </w:t>
      </w:r>
      <w:r w:rsidR="00A22AE8" w:rsidRPr="00A22AE8">
        <w:t>art. 221</w:t>
      </w:r>
      <w:r w:rsidR="00C46504">
        <w:t xml:space="preserve"> </w:t>
      </w:r>
      <w:r w:rsidR="00A22AE8" w:rsidRPr="00A22AE8">
        <w:t xml:space="preserve">ustawy z dnia 27 sierpnia 2009 r. o finansach publicznych, </w:t>
      </w:r>
      <w:r w:rsidRPr="00A22AE8">
        <w:t>wraz z udzieleniem dotacji na</w:t>
      </w:r>
      <w:r w:rsidR="000066B1">
        <w:t xml:space="preserve"> </w:t>
      </w:r>
      <w:r w:rsidR="00CA5752">
        <w:t>dofinansowanie</w:t>
      </w:r>
      <w:r w:rsidRPr="00A22AE8">
        <w:t xml:space="preserve"> ich realizacji</w:t>
      </w:r>
      <w:r w:rsidR="00004D03">
        <w:t>.</w:t>
      </w:r>
      <w:r w:rsidRPr="00A22AE8">
        <w:t>"</w:t>
      </w:r>
      <w:r w:rsidR="009D6E5A">
        <w:t>,</w:t>
      </w:r>
    </w:p>
    <w:p w14:paraId="6B67B38A" w14:textId="10ED709B" w:rsidR="00442CAD" w:rsidRDefault="00442CAD" w:rsidP="00A35657">
      <w:pPr>
        <w:pStyle w:val="LITlitera"/>
      </w:pPr>
      <w:r>
        <w:t>c) po ust. 4 dodaje się ust. 4a</w:t>
      </w:r>
      <w:r w:rsidR="00004D03">
        <w:t>-4</w:t>
      </w:r>
      <w:r w:rsidR="00596BCA">
        <w:t>b</w:t>
      </w:r>
      <w:r>
        <w:t xml:space="preserve"> w brzmieniu:</w:t>
      </w:r>
    </w:p>
    <w:p w14:paraId="798F074E" w14:textId="24608754" w:rsidR="00004D03" w:rsidRDefault="00442CAD" w:rsidP="00A35657">
      <w:pPr>
        <w:pStyle w:val="ZLITUSTzmustliter"/>
      </w:pPr>
      <w:r>
        <w:t>"</w:t>
      </w:r>
      <w:r w:rsidR="00004D03">
        <w:t>4</w:t>
      </w:r>
      <w:r w:rsidR="00596BCA">
        <w:t>a</w:t>
      </w:r>
      <w:r w:rsidR="00004D03">
        <w:t xml:space="preserve">. </w:t>
      </w:r>
      <w:r w:rsidR="00004D03" w:rsidRPr="00004D03">
        <w:t>Wspieranie wykonywania zadań publicznych, o którym mowa w ust. 4 pkt</w:t>
      </w:r>
      <w:r w:rsidR="00660948">
        <w:t> </w:t>
      </w:r>
      <w:r w:rsidR="00004D03" w:rsidRPr="00004D03">
        <w:t>3</w:t>
      </w:r>
      <w:r w:rsidR="00004D03">
        <w:t xml:space="preserve"> odbywa się przy zapewnieniu </w:t>
      </w:r>
      <w:r w:rsidR="00004D03" w:rsidRPr="00004D03">
        <w:t>przez organizacje pozarządowe oraz podmioty wymienione w</w:t>
      </w:r>
      <w:r w:rsidR="00004D03">
        <w:t xml:space="preserve"> art. 3 ust. 3</w:t>
      </w:r>
      <w:r w:rsidR="00004D03" w:rsidRPr="00004D03">
        <w:t xml:space="preserve"> </w:t>
      </w:r>
      <w:r w:rsidR="006325D8">
        <w:t>wkładów</w:t>
      </w:r>
      <w:r w:rsidR="00004D03" w:rsidRPr="00004D03">
        <w:t xml:space="preserve"> rzeczowych i </w:t>
      </w:r>
      <w:r w:rsidR="006325D8">
        <w:t>osobowych</w:t>
      </w:r>
      <w:r w:rsidR="00004D03" w:rsidRPr="00004D03">
        <w:t xml:space="preserve"> zapewniających wykonanie zadania publicznego</w:t>
      </w:r>
      <w:r w:rsidR="00004D03">
        <w:t>.</w:t>
      </w:r>
    </w:p>
    <w:p w14:paraId="34539BF3" w14:textId="0E9015DD" w:rsidR="00004D03" w:rsidRDefault="00004D03" w:rsidP="00A35657">
      <w:pPr>
        <w:pStyle w:val="ZLITUSTzmustliter"/>
      </w:pPr>
      <w:r>
        <w:t>4</w:t>
      </w:r>
      <w:r w:rsidR="00596BCA">
        <w:t>b</w:t>
      </w:r>
      <w:r>
        <w:t xml:space="preserve">. </w:t>
      </w:r>
      <w:r w:rsidR="003C7832">
        <w:t>W ofercie realizacji zadania publicznego, o której mowa w art. 14, organizacja</w:t>
      </w:r>
      <w:r w:rsidR="0009017D">
        <w:t xml:space="preserve"> pozarządowa lub podmiot wymieniony w art. 3 ust. 3, może dokonać zastąpienia całości lub części </w:t>
      </w:r>
      <w:r w:rsidR="00022706">
        <w:t>wkładów</w:t>
      </w:r>
      <w:r w:rsidR="0009017D">
        <w:t xml:space="preserve"> rzeczowych</w:t>
      </w:r>
      <w:r w:rsidR="00022706">
        <w:t xml:space="preserve"> i osobowych</w:t>
      </w:r>
      <w:r w:rsidR="0009017D">
        <w:t>, o których mowa w</w:t>
      </w:r>
      <w:r w:rsidR="00660948">
        <w:t> </w:t>
      </w:r>
      <w:r w:rsidR="0009017D">
        <w:t>ust. 4a,</w:t>
      </w:r>
      <w:r w:rsidR="003C7832">
        <w:t xml:space="preserve"> </w:t>
      </w:r>
      <w:r w:rsidRPr="00004D03">
        <w:t>środk</w:t>
      </w:r>
      <w:r w:rsidR="0009017D">
        <w:t>ami</w:t>
      </w:r>
      <w:r w:rsidRPr="00004D03">
        <w:t xml:space="preserve"> finansowy</w:t>
      </w:r>
      <w:r w:rsidR="0009017D">
        <w:t>mi</w:t>
      </w:r>
      <w:r w:rsidRPr="00004D03">
        <w:t xml:space="preserve"> własny</w:t>
      </w:r>
      <w:r w:rsidR="0009017D">
        <w:t>mi</w:t>
      </w:r>
      <w:r w:rsidRPr="00004D03">
        <w:t xml:space="preserve"> lub środk</w:t>
      </w:r>
      <w:r w:rsidR="0009017D">
        <w:t>ami</w:t>
      </w:r>
      <w:r w:rsidRPr="00004D03">
        <w:t xml:space="preserve"> </w:t>
      </w:r>
      <w:r w:rsidR="0009017D">
        <w:t xml:space="preserve">finansowymi </w:t>
      </w:r>
      <w:r w:rsidRPr="00004D03">
        <w:t>pochodzący</w:t>
      </w:r>
      <w:r w:rsidR="0009017D">
        <w:t>mi</w:t>
      </w:r>
      <w:r w:rsidRPr="00004D03">
        <w:t xml:space="preserve"> z innych źródeł</w:t>
      </w:r>
      <w:r>
        <w:t xml:space="preserve">."; </w:t>
      </w:r>
    </w:p>
    <w:p w14:paraId="758515B4" w14:textId="51A576CC" w:rsidR="0015677F" w:rsidRDefault="00004D03" w:rsidP="0015677F">
      <w:pPr>
        <w:pStyle w:val="PKTpunkt"/>
      </w:pPr>
      <w:r>
        <w:t>3</w:t>
      </w:r>
      <w:r w:rsidR="0015677F">
        <w:t>)</w:t>
      </w:r>
      <w:r w:rsidR="0015677F">
        <w:tab/>
      </w:r>
      <w:r w:rsidR="0015677F" w:rsidRPr="00A71A0E">
        <w:t xml:space="preserve">w art. </w:t>
      </w:r>
      <w:r w:rsidR="0015677F">
        <w:t>5a po ust. 5 dodaje się ust. 6 w brzmieniu:</w:t>
      </w:r>
    </w:p>
    <w:p w14:paraId="170E74BA" w14:textId="34F85EB2" w:rsidR="0015677F" w:rsidRDefault="0015677F" w:rsidP="0015677F">
      <w:pPr>
        <w:pStyle w:val="ZUSTzmustartykuempunktem"/>
      </w:pPr>
      <w:r>
        <w:t xml:space="preserve">"6. </w:t>
      </w:r>
      <w:r w:rsidRPr="0015677F">
        <w:t xml:space="preserve">Programy współpracy, o których mowa w ust. </w:t>
      </w:r>
      <w:r w:rsidR="00BD2997">
        <w:t>1</w:t>
      </w:r>
      <w:r w:rsidRPr="0015677F">
        <w:t xml:space="preserve"> i </w:t>
      </w:r>
      <w:r w:rsidR="00BD2997">
        <w:t>2</w:t>
      </w:r>
      <w:r w:rsidR="009D6E5A">
        <w:t>,</w:t>
      </w:r>
      <w:r w:rsidRPr="0015677F">
        <w:t xml:space="preserve"> nie są aktami prawa miejscowego.</w:t>
      </w:r>
      <w:r>
        <w:t>";</w:t>
      </w:r>
    </w:p>
    <w:p w14:paraId="753A9CF7" w14:textId="72F99D5C" w:rsidR="00FC0B34" w:rsidRDefault="00004D03" w:rsidP="00A35657">
      <w:pPr>
        <w:pStyle w:val="PKTpunkt"/>
      </w:pPr>
      <w:r>
        <w:t>4</w:t>
      </w:r>
      <w:r w:rsidR="00FC0B34">
        <w:t xml:space="preserve">) </w:t>
      </w:r>
      <w:bookmarkStart w:id="1" w:name="_Hlk191992152"/>
      <w:r w:rsidR="00AB2BA8">
        <w:tab/>
      </w:r>
      <w:r w:rsidR="00FC0B34">
        <w:t xml:space="preserve">po dziale I dodaje się dział </w:t>
      </w:r>
      <w:proofErr w:type="spellStart"/>
      <w:r w:rsidR="00FC0B34">
        <w:t>Ia</w:t>
      </w:r>
      <w:proofErr w:type="spellEnd"/>
      <w:r w:rsidR="00FC0B34">
        <w:t xml:space="preserve"> w brzmieniu:</w:t>
      </w:r>
    </w:p>
    <w:p w14:paraId="65A3B103" w14:textId="59ECBCEF" w:rsidR="00FC0B34" w:rsidRPr="007B5AD6" w:rsidRDefault="00FC0B34" w:rsidP="00A35657">
      <w:pPr>
        <w:pStyle w:val="ZTYTDZOZNzmozntytuudziauartykuempunktem"/>
      </w:pPr>
      <w:r w:rsidRPr="007B5AD6">
        <w:lastRenderedPageBreak/>
        <w:t>"Dział 1a</w:t>
      </w:r>
    </w:p>
    <w:p w14:paraId="5D9E6831" w14:textId="375596ED" w:rsidR="00FC0B34" w:rsidRPr="007B5AD6" w:rsidRDefault="00FC0B34" w:rsidP="00A35657">
      <w:pPr>
        <w:pStyle w:val="ZTYTDZOZNzmozntytuudziauartykuempunktem"/>
      </w:pPr>
      <w:r w:rsidRPr="007B5AD6">
        <w:t>Dzień Społeczeństwa Obywatelskiego i Odznaka Honorowa</w:t>
      </w:r>
    </w:p>
    <w:bookmarkEnd w:id="1"/>
    <w:p w14:paraId="0B6E0189" w14:textId="1358D888" w:rsidR="00014A8E" w:rsidRDefault="00FC0B34" w:rsidP="0092334B">
      <w:pPr>
        <w:pStyle w:val="ZARTzmartartykuempunktem"/>
      </w:pPr>
      <w:r>
        <w:t xml:space="preserve">Art. 5d. </w:t>
      </w:r>
      <w:r w:rsidR="00B03D7F">
        <w:t>Dzień</w:t>
      </w:r>
      <w:r w:rsidRPr="00FC0B34">
        <w:t xml:space="preserve"> </w:t>
      </w:r>
      <w:r>
        <w:t xml:space="preserve">24 kwietnia </w:t>
      </w:r>
      <w:r w:rsidR="00B03D7F">
        <w:t>ustanawia się Dniem</w:t>
      </w:r>
      <w:r w:rsidRPr="00FC0B34">
        <w:t xml:space="preserve"> </w:t>
      </w:r>
      <w:r>
        <w:t>Społeczeństwa Obywatelskiego</w:t>
      </w:r>
      <w:r w:rsidRPr="00FC0B34">
        <w:t>.</w:t>
      </w:r>
    </w:p>
    <w:p w14:paraId="4B977CCC" w14:textId="6BAC4189" w:rsidR="00FC0B34" w:rsidRDefault="00FC0B34" w:rsidP="004E5F3B">
      <w:pPr>
        <w:pStyle w:val="ZARTzmartartykuempunktem"/>
      </w:pPr>
      <w:r>
        <w:t xml:space="preserve">Art. 5e. </w:t>
      </w:r>
      <w:r w:rsidR="007D64B5">
        <w:t xml:space="preserve">1. </w:t>
      </w:r>
      <w:r w:rsidR="007D64B5" w:rsidRPr="007D64B5">
        <w:t xml:space="preserve">Ustanawia się Odznakę Honorową za Zasługi dla </w:t>
      </w:r>
      <w:r w:rsidR="007D64B5">
        <w:t>Społeczeństwa Obywatelskiego</w:t>
      </w:r>
      <w:r w:rsidR="007D64B5" w:rsidRPr="007D64B5">
        <w:t>, zwaną dalej "odznaką".</w:t>
      </w:r>
    </w:p>
    <w:p w14:paraId="213109A0" w14:textId="7C7F0A2B" w:rsidR="007D64B5" w:rsidRPr="0092334B" w:rsidRDefault="007D64B5" w:rsidP="0092334B">
      <w:pPr>
        <w:pStyle w:val="ZUSTzmustartykuempunktem"/>
      </w:pPr>
      <w:r w:rsidRPr="0092334B">
        <w:t>2. Odznaka jest zaszczytnym, honorowym wyróżnieniem i może być nadawana za</w:t>
      </w:r>
      <w:r w:rsidR="007E0A4E">
        <w:t> </w:t>
      </w:r>
      <w:r w:rsidRPr="0092334B">
        <w:t>szczególne zasługi na rzecz społeczeństwa obywatelskiego.</w:t>
      </w:r>
    </w:p>
    <w:p w14:paraId="3ADD1905" w14:textId="77777777" w:rsidR="00D84377" w:rsidRDefault="007D64B5" w:rsidP="0092334B">
      <w:pPr>
        <w:pStyle w:val="ZUSTzmustartykuempunktem"/>
      </w:pPr>
      <w:r w:rsidRPr="0092334B">
        <w:t>3. Odznakę nadaje Przewodniczący Komitetu</w:t>
      </w:r>
      <w:r w:rsidR="00D84377">
        <w:t>:</w:t>
      </w:r>
    </w:p>
    <w:p w14:paraId="40F43182" w14:textId="752ECBDA" w:rsidR="00FC6B50" w:rsidRDefault="00D84377" w:rsidP="00D84377">
      <w:pPr>
        <w:pStyle w:val="ZPKTzmpktartykuempunktem"/>
      </w:pPr>
      <w:r>
        <w:t>1) z własnej inicjatywy</w:t>
      </w:r>
      <w:r w:rsidR="00EC6F0F">
        <w:t xml:space="preserve"> po zasięgnięciu opinii Rady Działalności Pożytku Publicznego</w:t>
      </w:r>
      <w:r>
        <w:t xml:space="preserve"> lub</w:t>
      </w:r>
    </w:p>
    <w:p w14:paraId="4494DE18" w14:textId="584D0915" w:rsidR="00D84377" w:rsidRDefault="00D84377" w:rsidP="00D84377">
      <w:pPr>
        <w:pStyle w:val="ZPKTzmpktartykuempunktem"/>
      </w:pPr>
      <w:r>
        <w:t>2) na pisemny wniosek Rady Działalności Pożytku Publicznego.</w:t>
      </w:r>
    </w:p>
    <w:p w14:paraId="3B7EAAF7" w14:textId="77777777" w:rsidR="007D569E" w:rsidRDefault="007D569E" w:rsidP="007D569E">
      <w:pPr>
        <w:pStyle w:val="ZUSTzmustartykuempunktem"/>
      </w:pPr>
      <w:r>
        <w:t xml:space="preserve">4. </w:t>
      </w:r>
      <w:r w:rsidRPr="007D569E">
        <w:t>Wniosek o nadanie odznaki zawiera:</w:t>
      </w:r>
    </w:p>
    <w:p w14:paraId="73653150" w14:textId="77777777" w:rsidR="007D569E" w:rsidRPr="007D569E" w:rsidRDefault="007D569E" w:rsidP="007D569E">
      <w:pPr>
        <w:pStyle w:val="ZPKTzmpktartykuempunktem"/>
      </w:pPr>
      <w:r w:rsidRPr="007D569E">
        <w:t xml:space="preserve">1) dane osoby przedstawionej do wyróżnienia odznaką: </w:t>
      </w:r>
    </w:p>
    <w:p w14:paraId="0388106D" w14:textId="77777777" w:rsidR="007D569E" w:rsidRDefault="007D569E" w:rsidP="007D569E">
      <w:pPr>
        <w:pStyle w:val="ZLITwPKTzmlitwpktartykuempunktem"/>
      </w:pPr>
      <w:r w:rsidRPr="007D569E">
        <w:t xml:space="preserve">a) imię (imiona), </w:t>
      </w:r>
    </w:p>
    <w:p w14:paraId="6BD333E0" w14:textId="77777777" w:rsidR="007D569E" w:rsidRDefault="007D569E" w:rsidP="007D569E">
      <w:pPr>
        <w:pStyle w:val="ZLITwPKTzmlitwpktartykuempunktem"/>
      </w:pPr>
      <w:r w:rsidRPr="007D569E">
        <w:t xml:space="preserve">b) nazwisko, </w:t>
      </w:r>
    </w:p>
    <w:p w14:paraId="06362124" w14:textId="77777777" w:rsidR="007D569E" w:rsidRDefault="007D569E" w:rsidP="007D569E">
      <w:pPr>
        <w:pStyle w:val="ZLITwPKTzmlitwpktartykuempunktem"/>
      </w:pPr>
      <w:r w:rsidRPr="007D569E">
        <w:t xml:space="preserve">c)  datę i miejsce urodzenia, </w:t>
      </w:r>
    </w:p>
    <w:p w14:paraId="1663D749" w14:textId="77777777" w:rsidR="007D569E" w:rsidRDefault="007D569E" w:rsidP="007D569E">
      <w:pPr>
        <w:pStyle w:val="ZLITwPKTzmlitwpktartykuempunktem"/>
      </w:pPr>
      <w:r w:rsidRPr="007D569E">
        <w:t xml:space="preserve">d) imię ojca; </w:t>
      </w:r>
    </w:p>
    <w:p w14:paraId="2B13CC0A" w14:textId="77777777" w:rsidR="007D569E" w:rsidRDefault="007D569E" w:rsidP="00852AC2">
      <w:pPr>
        <w:pStyle w:val="ZPKTzmpktartykuempunktem"/>
      </w:pPr>
      <w:r w:rsidRPr="007D569E">
        <w:t xml:space="preserve">2) uzasadnienie nadania odznaki, ze szczególnym uwzględnieniem zasług; </w:t>
      </w:r>
    </w:p>
    <w:p w14:paraId="2AC021EA" w14:textId="0F46D2DB" w:rsidR="007D569E" w:rsidRPr="007D569E" w:rsidRDefault="007D569E" w:rsidP="00852AC2">
      <w:pPr>
        <w:pStyle w:val="ZPKTzmpktartykuempunktem"/>
      </w:pPr>
      <w:r w:rsidRPr="007D569E">
        <w:t>3) datę podpisania wniosku.</w:t>
      </w:r>
    </w:p>
    <w:p w14:paraId="50E74C1C" w14:textId="54515554" w:rsidR="007D569E" w:rsidRDefault="00852AC2" w:rsidP="00852AC2">
      <w:pPr>
        <w:pStyle w:val="ZUSTzmustartykuempunktem"/>
      </w:pPr>
      <w:r>
        <w:t xml:space="preserve">5. Przewodniczący Komitetu </w:t>
      </w:r>
      <w:r w:rsidRPr="00852AC2">
        <w:t xml:space="preserve">rozpatruje wniosek o nadanie odznaki w terminie </w:t>
      </w:r>
      <w:r>
        <w:t>3</w:t>
      </w:r>
      <w:r w:rsidRPr="00852AC2">
        <w:t>0</w:t>
      </w:r>
      <w:r w:rsidR="007E0A4E">
        <w:t> </w:t>
      </w:r>
      <w:r w:rsidRPr="00852AC2">
        <w:t>dni od dnia jego otrzymania</w:t>
      </w:r>
      <w:r>
        <w:t>.</w:t>
      </w:r>
    </w:p>
    <w:p w14:paraId="7A34F63E" w14:textId="0F951403" w:rsidR="00C04522" w:rsidRDefault="00C04522" w:rsidP="00852AC2">
      <w:pPr>
        <w:pStyle w:val="ZUSTzmustartykuempunktem"/>
      </w:pPr>
      <w:r>
        <w:t xml:space="preserve">6. </w:t>
      </w:r>
      <w:r w:rsidRPr="00C04522">
        <w:t>Odznaka może być nadana tej samej osobie tylko raz</w:t>
      </w:r>
      <w:r>
        <w:t>.</w:t>
      </w:r>
    </w:p>
    <w:p w14:paraId="26859E00" w14:textId="14B8C39D" w:rsidR="00FC6B50" w:rsidRDefault="00C04522" w:rsidP="0092334B">
      <w:pPr>
        <w:pStyle w:val="ZUSTzmustartykuempunktem"/>
      </w:pPr>
      <w:r>
        <w:t>7</w:t>
      </w:r>
      <w:r w:rsidR="00FC6B50">
        <w:t xml:space="preserve">. Przewodniczący Komitetu </w:t>
      </w:r>
      <w:r w:rsidR="00FC6B50" w:rsidRPr="00FC6B50">
        <w:t>prowadzi ewidencję osób wyróżnionych odznaką, zwaną dalej "ewidencją".</w:t>
      </w:r>
    </w:p>
    <w:p w14:paraId="1BA07396" w14:textId="054EE4D7" w:rsidR="00FC6B50" w:rsidRDefault="00C04522" w:rsidP="00FC6B50">
      <w:pPr>
        <w:pStyle w:val="ZUSTzmustartykuempunktem"/>
      </w:pPr>
      <w:r>
        <w:t>8</w:t>
      </w:r>
      <w:r w:rsidR="00FC6B50">
        <w:t xml:space="preserve">. </w:t>
      </w:r>
      <w:r w:rsidR="00FC6B50" w:rsidRPr="00FC6B50">
        <w:t>Ewidencja obejmuje następujące dane osobowe:</w:t>
      </w:r>
    </w:p>
    <w:p w14:paraId="676C151B" w14:textId="13B659BF" w:rsidR="00FC6B50" w:rsidRPr="00FC6B50" w:rsidRDefault="00FC6B50" w:rsidP="00FC6B50">
      <w:pPr>
        <w:pStyle w:val="ZPKTzmpktartykuempunktem"/>
      </w:pPr>
      <w:r w:rsidRPr="00FC6B50">
        <w:t>1) imię (imiona);</w:t>
      </w:r>
    </w:p>
    <w:p w14:paraId="228C5BF4" w14:textId="559DB81F" w:rsidR="00FC6B50" w:rsidRPr="00FC6B50" w:rsidRDefault="00FC6B50" w:rsidP="00FC6B50">
      <w:pPr>
        <w:pStyle w:val="ZPKTzmpktartykuempunktem"/>
      </w:pPr>
      <w:bookmarkStart w:id="2" w:name="mip72332245"/>
      <w:bookmarkEnd w:id="2"/>
      <w:r w:rsidRPr="00FC6B50">
        <w:t>2) nazwisko;</w:t>
      </w:r>
    </w:p>
    <w:p w14:paraId="733A577F" w14:textId="1EAD5EE5" w:rsidR="00FC6B50" w:rsidRPr="00FC6B50" w:rsidRDefault="00FC6B50" w:rsidP="00FC6B50">
      <w:pPr>
        <w:pStyle w:val="ZPKTzmpktartykuempunktem"/>
      </w:pPr>
      <w:bookmarkStart w:id="3" w:name="mip72332246"/>
      <w:bookmarkEnd w:id="3"/>
      <w:r w:rsidRPr="00FC6B50">
        <w:t>3) datę i miejsce urodzenia;</w:t>
      </w:r>
    </w:p>
    <w:p w14:paraId="273BBD4A" w14:textId="7C1E44AA" w:rsidR="00FC6B50" w:rsidRPr="00FC6B50" w:rsidRDefault="00FC6B50" w:rsidP="00FC6B50">
      <w:pPr>
        <w:pStyle w:val="ZPKTzmpktartykuempunktem"/>
      </w:pPr>
      <w:bookmarkStart w:id="4" w:name="mip72332247"/>
      <w:bookmarkEnd w:id="4"/>
      <w:r w:rsidRPr="00FC6B50">
        <w:t>4) imię ojca;</w:t>
      </w:r>
    </w:p>
    <w:p w14:paraId="6AF6CADF" w14:textId="303D26EB" w:rsidR="00FC6B50" w:rsidRDefault="00FC6B50" w:rsidP="00FC6B50">
      <w:pPr>
        <w:pStyle w:val="ZPKTzmpktartykuempunktem"/>
      </w:pPr>
      <w:bookmarkStart w:id="5" w:name="mip72332248"/>
      <w:bookmarkEnd w:id="5"/>
      <w:r w:rsidRPr="00FC6B50">
        <w:t>5) datę nadania odznaki.</w:t>
      </w:r>
    </w:p>
    <w:p w14:paraId="5D961F62" w14:textId="79C838B9" w:rsidR="00DE3B2C" w:rsidRDefault="00C04522" w:rsidP="00377A44">
      <w:pPr>
        <w:pStyle w:val="ZUSTzmustartykuempunktem"/>
      </w:pPr>
      <w:r>
        <w:t>9</w:t>
      </w:r>
      <w:r w:rsidR="00DE3B2C" w:rsidRPr="00DE3B2C">
        <w:t>.</w:t>
      </w:r>
      <w:r w:rsidR="00867BD8">
        <w:t xml:space="preserve"> Administratorem danych, o których mowa w ust. </w:t>
      </w:r>
      <w:r w:rsidR="000B62AC">
        <w:t>8</w:t>
      </w:r>
      <w:r w:rsidR="00867BD8">
        <w:t xml:space="preserve"> jest urząd obsługujący Przewodniczącego Komitetu.</w:t>
      </w:r>
    </w:p>
    <w:p w14:paraId="2CEB8600" w14:textId="1134F9A9" w:rsidR="0000084C" w:rsidRDefault="00C04522" w:rsidP="0000084C">
      <w:pPr>
        <w:pStyle w:val="ZUSTzmustartykuempunktem"/>
      </w:pPr>
      <w:r>
        <w:lastRenderedPageBreak/>
        <w:t>10</w:t>
      </w:r>
      <w:r w:rsidR="0000084C">
        <w:t xml:space="preserve">. </w:t>
      </w:r>
      <w:r w:rsidR="0000084C" w:rsidRPr="0000084C">
        <w:t xml:space="preserve">Dane osobowe, o których mowa w ust. </w:t>
      </w:r>
      <w:r w:rsidR="000B62AC">
        <w:t>8</w:t>
      </w:r>
      <w:r w:rsidR="0000084C" w:rsidRPr="0000084C">
        <w:t>, podlegają zabezpieczeniom zapobiegającym nadużyciom lub niezgodnemu z prawem dostępowi lub przekazywaniu, polegającym co najmniej na dopuszczeniu do przetwarzania tych danych wyłącznie osób posiadających pisemne upoważnienie wydane przez administratora danych.</w:t>
      </w:r>
    </w:p>
    <w:p w14:paraId="607A6679" w14:textId="385A83F7" w:rsidR="0000084C" w:rsidRDefault="00C04522" w:rsidP="0000084C">
      <w:pPr>
        <w:pStyle w:val="ZUSTzmustartykuempunktem"/>
      </w:pPr>
      <w:r>
        <w:t>11</w:t>
      </w:r>
      <w:r w:rsidR="0000084C">
        <w:t>.</w:t>
      </w:r>
      <w:r w:rsidR="0000084C" w:rsidRPr="0000084C">
        <w:t xml:space="preserve"> Ewidencja jest jawna, z wyłączeniem danych wskazanych w ust. </w:t>
      </w:r>
      <w:r w:rsidR="00630F3F">
        <w:t>8</w:t>
      </w:r>
      <w:r w:rsidR="0000084C" w:rsidRPr="0000084C">
        <w:t xml:space="preserve"> pkt 3 i 4.</w:t>
      </w:r>
    </w:p>
    <w:p w14:paraId="506385FF" w14:textId="239DAF77" w:rsidR="0000084C" w:rsidRDefault="00C04522" w:rsidP="0000084C">
      <w:pPr>
        <w:pStyle w:val="ZUSTzmustartykuempunktem"/>
      </w:pPr>
      <w:r>
        <w:t>12</w:t>
      </w:r>
      <w:r w:rsidR="0000084C" w:rsidRPr="0000084C">
        <w:t xml:space="preserve">. Przewodniczący Komitetu dokonuje wpisu do ewidencji po </w:t>
      </w:r>
      <w:r w:rsidR="006428AC">
        <w:t xml:space="preserve">nadaniu </w:t>
      </w:r>
      <w:r w:rsidR="0000084C" w:rsidRPr="0000084C">
        <w:t>odznaki osobie wyróżnionej.</w:t>
      </w:r>
    </w:p>
    <w:p w14:paraId="77D89736" w14:textId="7181A8A1" w:rsidR="0000084C" w:rsidRPr="0000084C" w:rsidRDefault="006428AC" w:rsidP="0000084C">
      <w:pPr>
        <w:pStyle w:val="ZUSTzmustartykuempunktem"/>
      </w:pPr>
      <w:r>
        <w:t>1</w:t>
      </w:r>
      <w:r w:rsidR="00C04522">
        <w:t>3</w:t>
      </w:r>
      <w:r w:rsidR="0000084C" w:rsidRPr="0000084C">
        <w:t xml:space="preserve">. W przypadku utraty odznaki, na wniosek osoby wyróżnionej wydaje się wtórny egzemplarz odznaki potwierdzający jej nadanie, za zwrotem kosztów </w:t>
      </w:r>
      <w:r w:rsidR="00F45695">
        <w:t>jego</w:t>
      </w:r>
      <w:r w:rsidR="0000084C" w:rsidRPr="0000084C">
        <w:t xml:space="preserve"> wytworzenia.</w:t>
      </w:r>
    </w:p>
    <w:p w14:paraId="4FAE4E15" w14:textId="07443ED7" w:rsidR="007D64B5" w:rsidRPr="0092334B" w:rsidRDefault="00F45695" w:rsidP="0092334B">
      <w:pPr>
        <w:pStyle w:val="ZUSTzmustartykuempunktem"/>
      </w:pPr>
      <w:r>
        <w:t>1</w:t>
      </w:r>
      <w:r w:rsidR="00C04522">
        <w:t>4</w:t>
      </w:r>
      <w:r w:rsidR="007D64B5" w:rsidRPr="0092334B">
        <w:t>. Przewodniczący Komitetu</w:t>
      </w:r>
      <w:r w:rsidR="0021462C">
        <w:t xml:space="preserve"> określi</w:t>
      </w:r>
      <w:r w:rsidR="007D64B5" w:rsidRPr="0092334B">
        <w:t>, w drodze rozporządzenia:</w:t>
      </w:r>
    </w:p>
    <w:p w14:paraId="32AEF357" w14:textId="34580998" w:rsidR="00776D79" w:rsidRDefault="00776D79" w:rsidP="00BE5B23">
      <w:pPr>
        <w:pStyle w:val="ZPKTzmpktartykuempunktem"/>
      </w:pPr>
      <w:r>
        <w:t>1) tryb nadawania odznaki</w:t>
      </w:r>
      <w:r w:rsidR="009D6E5A">
        <w:t>,</w:t>
      </w:r>
    </w:p>
    <w:p w14:paraId="0AE2D6A6" w14:textId="3074DD25" w:rsidR="007D64B5" w:rsidRPr="007D64B5" w:rsidRDefault="00776D79" w:rsidP="00BE5B23">
      <w:pPr>
        <w:pStyle w:val="ZPKTzmpktartykuempunktem"/>
      </w:pPr>
      <w:r>
        <w:t xml:space="preserve">2) </w:t>
      </w:r>
      <w:r w:rsidR="007D64B5">
        <w:t>wzór</w:t>
      </w:r>
      <w:r>
        <w:t xml:space="preserve"> </w:t>
      </w:r>
      <w:r w:rsidR="007D64B5" w:rsidRPr="007D64B5">
        <w:t>odznaki</w:t>
      </w:r>
      <w:r w:rsidR="009D6E5A">
        <w:t>,</w:t>
      </w:r>
    </w:p>
    <w:p w14:paraId="17CE5C53" w14:textId="3DC960A2" w:rsidR="007D64B5" w:rsidRDefault="00776D79" w:rsidP="00BE5B23">
      <w:pPr>
        <w:pStyle w:val="ZPKTzmpktartykuempunktem"/>
      </w:pPr>
      <w:r>
        <w:t>3</w:t>
      </w:r>
      <w:r w:rsidR="007D64B5">
        <w:t xml:space="preserve">) sposób noszenia odznaki </w:t>
      </w:r>
    </w:p>
    <w:p w14:paraId="26A8F619" w14:textId="3EE44E1B" w:rsidR="00014A8E" w:rsidRPr="00014A8E" w:rsidRDefault="007D64B5" w:rsidP="00BE5B23">
      <w:pPr>
        <w:pStyle w:val="ZCZWSPPKTzmczciwsppktartykuempunktem"/>
      </w:pPr>
      <w:r>
        <w:t>-</w:t>
      </w:r>
      <w:r w:rsidRPr="007D64B5">
        <w:t xml:space="preserve"> mając na uwadze </w:t>
      </w:r>
      <w:r w:rsidR="00776D79">
        <w:t>zapewnienie przejrzystości dotyczącej trybu nadawania odznaki</w:t>
      </w:r>
      <w:r w:rsidRPr="007D64B5">
        <w:t>, wzornictwo stosowane w polskiej falerystyce oraz potrzebę zapewnienia jednolitego</w:t>
      </w:r>
      <w:r w:rsidR="00776D79">
        <w:t xml:space="preserve"> wzoru i</w:t>
      </w:r>
      <w:r w:rsidRPr="007D64B5">
        <w:t xml:space="preserve"> sposobu noszenia odznaki.</w:t>
      </w:r>
      <w:r w:rsidR="002878E9">
        <w:t>";</w:t>
      </w:r>
    </w:p>
    <w:p w14:paraId="7DD04AB6" w14:textId="57953FB1" w:rsidR="00C05D0F" w:rsidRDefault="009758FC" w:rsidP="00EB2EAE">
      <w:pPr>
        <w:pStyle w:val="PKTpunkt"/>
      </w:pPr>
      <w:bookmarkStart w:id="6" w:name="_Hlk164263422"/>
      <w:r>
        <w:t>5</w:t>
      </w:r>
      <w:r w:rsidR="00B7792F">
        <w:t>)</w:t>
      </w:r>
      <w:r w:rsidR="00B7792F">
        <w:tab/>
      </w:r>
      <w:r w:rsidR="00EB2EAE">
        <w:t xml:space="preserve">w art. </w:t>
      </w:r>
      <w:r w:rsidR="00725367">
        <w:t>1</w:t>
      </w:r>
      <w:r w:rsidR="002A5F52">
        <w:t>4</w:t>
      </w:r>
      <w:r w:rsidR="00725367">
        <w:t xml:space="preserve"> ust</w:t>
      </w:r>
      <w:r w:rsidR="00155023">
        <w:t>.</w:t>
      </w:r>
      <w:r w:rsidR="00725367">
        <w:t xml:space="preserve"> </w:t>
      </w:r>
      <w:r w:rsidR="002A5F52">
        <w:t>1</w:t>
      </w:r>
      <w:r w:rsidR="00C05D0F">
        <w:t>:</w:t>
      </w:r>
    </w:p>
    <w:p w14:paraId="6869C43A" w14:textId="378A0C20" w:rsidR="00725367" w:rsidRDefault="00C05D0F" w:rsidP="00C05D0F">
      <w:pPr>
        <w:pStyle w:val="LITlitera"/>
      </w:pPr>
      <w:r>
        <w:t>a)</w:t>
      </w:r>
      <w:r w:rsidR="002A5F52">
        <w:t xml:space="preserve"> pkt 5</w:t>
      </w:r>
      <w:r w:rsidR="00725367">
        <w:t xml:space="preserve"> otrzymuj</w:t>
      </w:r>
      <w:r w:rsidR="002A5F52">
        <w:t>e</w:t>
      </w:r>
      <w:r w:rsidR="00725367">
        <w:t xml:space="preserve"> brzmienie:</w:t>
      </w:r>
    </w:p>
    <w:p w14:paraId="4EFC4DE7" w14:textId="75B1D454" w:rsidR="00C05D0F" w:rsidRDefault="00725367" w:rsidP="00BE5B23">
      <w:pPr>
        <w:pStyle w:val="ZLITPKTzmpktliter"/>
      </w:pPr>
      <w:r>
        <w:t>"</w:t>
      </w:r>
      <w:r w:rsidR="002A5F52">
        <w:t xml:space="preserve">5) </w:t>
      </w:r>
      <w:r w:rsidR="002A5F52" w:rsidRPr="002A5F52">
        <w:t xml:space="preserve">informację o posiadanych zasobach rzeczowych </w:t>
      </w:r>
      <w:r w:rsidR="00417B83">
        <w:t>i</w:t>
      </w:r>
      <w:r w:rsidR="002A5F52" w:rsidRPr="002A5F52">
        <w:t xml:space="preserve"> </w:t>
      </w:r>
      <w:r w:rsidR="00AD4C77">
        <w:t xml:space="preserve">osobowych </w:t>
      </w:r>
      <w:r w:rsidR="002A5F52" w:rsidRPr="002A5F52">
        <w:t>zapewniających wykonanie zadania publicznego</w:t>
      </w:r>
      <w:r w:rsidR="00C05D0F">
        <w:t>;",</w:t>
      </w:r>
    </w:p>
    <w:p w14:paraId="694644E6" w14:textId="1122400D" w:rsidR="00C05D0F" w:rsidRDefault="00C05D0F" w:rsidP="00C05D0F">
      <w:pPr>
        <w:pStyle w:val="LITlitera"/>
      </w:pPr>
      <w:r>
        <w:t xml:space="preserve">b) po pkt 5 dodaje się pkt </w:t>
      </w:r>
      <w:r w:rsidR="009D1389">
        <w:t>5a</w:t>
      </w:r>
      <w:r w:rsidR="00171C55">
        <w:t xml:space="preserve"> i 5b</w:t>
      </w:r>
      <w:r>
        <w:t xml:space="preserve"> w brzmieniu:</w:t>
      </w:r>
    </w:p>
    <w:p w14:paraId="1D7CAFC3" w14:textId="1560ED1C" w:rsidR="00725367" w:rsidRDefault="00C05D0F" w:rsidP="0045370F">
      <w:pPr>
        <w:pStyle w:val="ZLITPKTzmpktliter"/>
      </w:pPr>
      <w:r>
        <w:t>"</w:t>
      </w:r>
      <w:r w:rsidR="009D1389" w:rsidRPr="00A06B23">
        <w:t>5a</w:t>
      </w:r>
      <w:r w:rsidRPr="00A06B23">
        <w:t>)</w:t>
      </w:r>
      <w:r w:rsidR="002A5F52" w:rsidRPr="00A06B23">
        <w:t xml:space="preserve"> </w:t>
      </w:r>
      <w:r w:rsidR="0045370F" w:rsidRPr="0045370F">
        <w:t>w przypadku, o którym mowa w art. 5 ust. 4 pkt 2, informację o wysokości środków finansowych własnych lub środków pochodzących z innych źródeł przeznaczonych na realizację zadania publicznego</w:t>
      </w:r>
      <w:r w:rsidR="002A5F52" w:rsidRPr="002A5F52">
        <w:t>;</w:t>
      </w:r>
    </w:p>
    <w:p w14:paraId="1BECE867" w14:textId="03855DB8" w:rsidR="0045370F" w:rsidRDefault="0045370F" w:rsidP="0045370F">
      <w:pPr>
        <w:pStyle w:val="ZLITPKTzmpktliter"/>
      </w:pPr>
      <w:r>
        <w:t xml:space="preserve">5b) </w:t>
      </w:r>
      <w:r w:rsidRPr="0045370F">
        <w:t>w przypadku, o którym mowa w art. 5 ust. 4 pkt 3, informację o planowanej wysokości dodatkowych środków finansowych własnych lub środków pochodzących z innych źródeł przeznaczonych na realizację zadania publicznego, o których mowa w art. 5 ust. 4b;";</w:t>
      </w:r>
    </w:p>
    <w:bookmarkEnd w:id="6"/>
    <w:p w14:paraId="1ACFF155" w14:textId="4C4AF156" w:rsidR="00152B54" w:rsidRDefault="00810ED7" w:rsidP="006D2AD5">
      <w:pPr>
        <w:pStyle w:val="PKTpunkt"/>
      </w:pPr>
      <w:r>
        <w:t>6</w:t>
      </w:r>
      <w:r w:rsidR="00152B54">
        <w:t>)</w:t>
      </w:r>
      <w:r w:rsidR="00F91CE5">
        <w:tab/>
      </w:r>
      <w:r w:rsidR="00152B54">
        <w:t>w art. 19a:</w:t>
      </w:r>
    </w:p>
    <w:p w14:paraId="685F27B7" w14:textId="254F5D55" w:rsidR="000A56BF" w:rsidRDefault="00152B54" w:rsidP="00152B54">
      <w:pPr>
        <w:pStyle w:val="LITlitera"/>
      </w:pPr>
      <w:r>
        <w:t xml:space="preserve">a) w ust. 1 pkt 1 </w:t>
      </w:r>
      <w:r w:rsidR="000A56BF">
        <w:t>otrzymuje brzmienie:</w:t>
      </w:r>
    </w:p>
    <w:p w14:paraId="7A30B0FE" w14:textId="5B6C298B" w:rsidR="00152B54" w:rsidRPr="00B56777" w:rsidRDefault="000A56BF" w:rsidP="00BE5B23">
      <w:pPr>
        <w:pStyle w:val="ZLITPKTzmpktliter"/>
      </w:pPr>
      <w:r w:rsidRPr="00B56777">
        <w:t>"1) wysokość finansowania</w:t>
      </w:r>
      <w:r w:rsidR="00DA4F18">
        <w:t xml:space="preserve"> lub dofinansowania</w:t>
      </w:r>
      <w:r w:rsidRPr="00B56777">
        <w:t xml:space="preserve"> zadania publicznego nie przekracza kwoty 20 000 zł;"</w:t>
      </w:r>
      <w:r w:rsidR="00152B54" w:rsidRPr="00B56777">
        <w:t>,</w:t>
      </w:r>
    </w:p>
    <w:p w14:paraId="1F34C7F0" w14:textId="58D92A43" w:rsidR="00C21780" w:rsidRDefault="00FE5419" w:rsidP="00152B54">
      <w:pPr>
        <w:pStyle w:val="LITlitera"/>
      </w:pPr>
      <w:r>
        <w:t xml:space="preserve">b) </w:t>
      </w:r>
      <w:r w:rsidR="00C21780">
        <w:t>ust. 5 otrzymuje brzmienie:</w:t>
      </w:r>
    </w:p>
    <w:p w14:paraId="29481FF1" w14:textId="3DED7B85" w:rsidR="00C21780" w:rsidRDefault="00C21780" w:rsidP="00BE5B23">
      <w:pPr>
        <w:pStyle w:val="ZLITUSTzmustliter"/>
      </w:pPr>
      <w:r>
        <w:lastRenderedPageBreak/>
        <w:t>"</w:t>
      </w:r>
      <w:r w:rsidRPr="00C21780">
        <w:t xml:space="preserve">5. Po upływie terminu, o którym mowa w ust. 4, oraz po rozpatrzeniu uwag, organ wykonawczy jednostki samorządu terytorialnego niezwłocznie zawiera umowę </w:t>
      </w:r>
      <w:r w:rsidR="00391F2D" w:rsidRPr="00391F2D">
        <w:t>o powierzenie realizacji zadania publicznego</w:t>
      </w:r>
      <w:r w:rsidR="00BB6856">
        <w:t>, o którym mowa w art. 5 ust. 4 pkt 1</w:t>
      </w:r>
      <w:r w:rsidR="000C03DB">
        <w:t xml:space="preserve"> lub o</w:t>
      </w:r>
      <w:r w:rsidR="000C03DB" w:rsidRPr="000C03DB">
        <w:t xml:space="preserve"> wsparcie realizacji zadania publicznego</w:t>
      </w:r>
      <w:r w:rsidR="000C03DB">
        <w:t>, o którym mowa w art. 5</w:t>
      </w:r>
      <w:r w:rsidR="00E04866">
        <w:t xml:space="preserve"> ust. 4 pkt 3</w:t>
      </w:r>
      <w:r w:rsidR="007B7D67">
        <w:t>.</w:t>
      </w:r>
      <w:r>
        <w:t>",</w:t>
      </w:r>
    </w:p>
    <w:p w14:paraId="7AB0F696" w14:textId="475E4640" w:rsidR="00152B54" w:rsidRDefault="00393FFA" w:rsidP="00152B54">
      <w:pPr>
        <w:pStyle w:val="LITlitera"/>
      </w:pPr>
      <w:r>
        <w:t>c</w:t>
      </w:r>
      <w:r w:rsidR="00152B54">
        <w:t>) w ust. 6 wyrazy "20 000 zł" zastępuje się wyrazami "40 000 zł",</w:t>
      </w:r>
    </w:p>
    <w:p w14:paraId="0F3BAC38" w14:textId="21131FAE" w:rsidR="009C447D" w:rsidRDefault="00393FFA" w:rsidP="00271757">
      <w:pPr>
        <w:pStyle w:val="LITlitera"/>
      </w:pPr>
      <w:r>
        <w:t>d</w:t>
      </w:r>
      <w:r w:rsidR="00152B54">
        <w:t>) w ust. 7 wyrazy "20%" zastępuje się wyrazami "30%"</w:t>
      </w:r>
      <w:r>
        <w:t>,</w:t>
      </w:r>
    </w:p>
    <w:p w14:paraId="720406B9" w14:textId="21B7D033" w:rsidR="00393FFA" w:rsidRDefault="00393FFA" w:rsidP="00393FFA">
      <w:pPr>
        <w:pStyle w:val="LITlitera"/>
      </w:pPr>
      <w:r>
        <w:t>e) po ust. 7a dodaje się ust. 7a</w:t>
      </w:r>
      <w:r w:rsidR="009E2802">
        <w:t>a</w:t>
      </w:r>
      <w:r>
        <w:t xml:space="preserve"> w brzmieniu:</w:t>
      </w:r>
    </w:p>
    <w:p w14:paraId="4B27C416" w14:textId="45EA4937" w:rsidR="00DA4F18" w:rsidRDefault="00393FFA">
      <w:pPr>
        <w:pStyle w:val="ZLITUSTzmustliter"/>
      </w:pPr>
      <w:r>
        <w:t>"7a</w:t>
      </w:r>
      <w:r w:rsidR="009E2802">
        <w:t>a</w:t>
      </w:r>
      <w:r w:rsidRPr="00FE5419">
        <w:t xml:space="preserve">. </w:t>
      </w:r>
      <w:r w:rsidR="00ED72E6" w:rsidRPr="00ED72E6">
        <w:t>Ofertę i sprawozdanie z realizacji zadania</w:t>
      </w:r>
      <w:r w:rsidR="00967890">
        <w:t>, w przypadku którego</w:t>
      </w:r>
      <w:r w:rsidR="00ED72E6" w:rsidRPr="00ED72E6">
        <w:t xml:space="preserve"> finansowanie</w:t>
      </w:r>
      <w:r w:rsidR="00DA4F18">
        <w:t xml:space="preserve"> lub dofinansowanie</w:t>
      </w:r>
      <w:r w:rsidR="00ED72E6" w:rsidRPr="00ED72E6">
        <w:t xml:space="preserve"> jego realizacji ze środków dotacji </w:t>
      </w:r>
      <w:r w:rsidR="00967890">
        <w:t>nie przekracza</w:t>
      </w:r>
      <w:r w:rsidR="00ED72E6" w:rsidRPr="00ED72E6">
        <w:t xml:space="preserve"> kwoty 60 000 zł</w:t>
      </w:r>
      <w:r w:rsidR="00ED72E6">
        <w:t>, zleconego</w:t>
      </w:r>
      <w:r w:rsidR="00ED72E6" w:rsidRPr="00ED72E6">
        <w:t xml:space="preserve"> po przeprowadzeniu otwartego konkursu ofert albo</w:t>
      </w:r>
      <w:r w:rsidR="007E0A4E">
        <w:t> </w:t>
      </w:r>
      <w:r w:rsidR="00ED72E6" w:rsidRPr="00ED72E6">
        <w:t>w</w:t>
      </w:r>
      <w:r w:rsidR="007E0A4E">
        <w:t> </w:t>
      </w:r>
      <w:r w:rsidR="00ED72E6" w:rsidRPr="00ED72E6">
        <w:t>trybach określonych w art. 11a-11c,</w:t>
      </w:r>
      <w:r w:rsidR="00ED72E6">
        <w:t xml:space="preserve"> można </w:t>
      </w:r>
      <w:r w:rsidR="00ED72E6" w:rsidRPr="00ED72E6">
        <w:t>składa</w:t>
      </w:r>
      <w:r w:rsidR="00ED72E6">
        <w:t xml:space="preserve">ć </w:t>
      </w:r>
      <w:r w:rsidR="00ED72E6" w:rsidRPr="00ED72E6">
        <w:t>według uproszczonych wzorów</w:t>
      </w:r>
      <w:r>
        <w:t>.";</w:t>
      </w:r>
    </w:p>
    <w:p w14:paraId="52552980" w14:textId="724E1C03" w:rsidR="00DA4F18" w:rsidRDefault="00C45276" w:rsidP="00C45276">
      <w:pPr>
        <w:pStyle w:val="PKTpunkt"/>
        <w:ind w:left="0" w:firstLine="0"/>
      </w:pPr>
      <w:r>
        <w:t>7</w:t>
      </w:r>
      <w:r w:rsidR="00DA4F18" w:rsidRPr="00DA4F18">
        <w:t>) w art.</w:t>
      </w:r>
      <w:r w:rsidR="00DA4F18">
        <w:t xml:space="preserve"> 22 w ust. 7 pkt 2 otrzymuje brzmienie:</w:t>
      </w:r>
    </w:p>
    <w:p w14:paraId="5CCAFACA" w14:textId="4EC364A4" w:rsidR="00393FFA" w:rsidRDefault="00DA4F18" w:rsidP="00BE5B23">
      <w:pPr>
        <w:pStyle w:val="ZPKTzmpktartykuempunktem"/>
      </w:pPr>
      <w:r>
        <w:t>"</w:t>
      </w:r>
      <w:r w:rsidRPr="00DA4F18">
        <w:t>2) </w:t>
      </w:r>
      <w:r w:rsidR="0088790E">
        <w:tab/>
      </w:r>
      <w:r w:rsidRPr="00DA4F18">
        <w:t xml:space="preserve">przekazuje niewydatkowane na dzień wydania tego postanowienia środki finansowe pochodzące z 1,5% podatku dochodowego od osób fizycznych na rzecz Funduszu Wspierania </w:t>
      </w:r>
      <w:r>
        <w:t>Rozwoju Społeczeństwa Obywatelskiego</w:t>
      </w:r>
      <w:r w:rsidRPr="00DA4F18">
        <w:t>,</w:t>
      </w:r>
      <w:r>
        <w:t xml:space="preserve"> o którym mowa w art. 27ac,</w:t>
      </w:r>
      <w:r w:rsidRPr="00DA4F18">
        <w:t xml:space="preserve"> w terminie 14 dni od dnia uprawomocnienia się tego postanowienia.</w:t>
      </w:r>
      <w:r>
        <w:t>";</w:t>
      </w:r>
    </w:p>
    <w:p w14:paraId="569B7BAC" w14:textId="391E93D3" w:rsidR="009E0113" w:rsidRDefault="00C45276" w:rsidP="009E0113">
      <w:pPr>
        <w:pStyle w:val="PKTpunkt"/>
      </w:pPr>
      <w:r>
        <w:t>8</w:t>
      </w:r>
      <w:r w:rsidR="009E0113" w:rsidRPr="009E0113">
        <w:t xml:space="preserve">) </w:t>
      </w:r>
      <w:r w:rsidR="009E0113">
        <w:t>w</w:t>
      </w:r>
      <w:r w:rsidR="009E0113" w:rsidRPr="009E0113">
        <w:t xml:space="preserve"> art. </w:t>
      </w:r>
      <w:r w:rsidR="009E0113">
        <w:t xml:space="preserve">23 </w:t>
      </w:r>
      <w:r w:rsidR="00C81112">
        <w:t xml:space="preserve">w </w:t>
      </w:r>
      <w:r w:rsidR="009E0113">
        <w:t>ust. 6c</w:t>
      </w:r>
      <w:r w:rsidR="009E0113" w:rsidRPr="009E0113">
        <w:t xml:space="preserve"> </w:t>
      </w:r>
      <w:r w:rsidR="009E0113">
        <w:t>wyrazy "100 000 zł" zastępuje się wyrazami "200 000 zł";</w:t>
      </w:r>
    </w:p>
    <w:p w14:paraId="36F9E486" w14:textId="320F9507" w:rsidR="005B5169" w:rsidRDefault="00C45276" w:rsidP="00FA4989">
      <w:pPr>
        <w:pStyle w:val="PKTpunkt"/>
      </w:pPr>
      <w:r>
        <w:t>9</w:t>
      </w:r>
      <w:r w:rsidR="00FA4989" w:rsidRPr="00FA4989">
        <w:t xml:space="preserve">)  </w:t>
      </w:r>
      <w:bookmarkStart w:id="7" w:name="_Hlk192003996"/>
      <w:r w:rsidR="00FA4989">
        <w:t xml:space="preserve">w </w:t>
      </w:r>
      <w:r w:rsidR="00FA4989" w:rsidRPr="00FA4989">
        <w:t xml:space="preserve">art. 27 </w:t>
      </w:r>
      <w:r w:rsidR="005B5169">
        <w:t>wprowadza się następujące zmiany:</w:t>
      </w:r>
    </w:p>
    <w:p w14:paraId="3C00DCF1" w14:textId="242CCC05" w:rsidR="005B5169" w:rsidRDefault="005B5169" w:rsidP="00BE5B23">
      <w:pPr>
        <w:pStyle w:val="LITlitera"/>
      </w:pPr>
      <w:r>
        <w:t>a) ust. 2b otrzymuje brzmienie:</w:t>
      </w:r>
    </w:p>
    <w:p w14:paraId="0F9FF409" w14:textId="5296AEF4" w:rsidR="005B5169" w:rsidRPr="00AC1202" w:rsidRDefault="005B5169" w:rsidP="006B7375">
      <w:pPr>
        <w:pStyle w:val="ZLITUSTzmustliter"/>
      </w:pPr>
      <w:r w:rsidRPr="00AC1202">
        <w:t>"2b. Środki, o których mowa w ust. 2a, są przekazywane na rzecz Funduszu Wspierania Rozwoju Społeczeństwa Obywatelskiego.",</w:t>
      </w:r>
    </w:p>
    <w:p w14:paraId="018DF051" w14:textId="2860240A" w:rsidR="00FA4989" w:rsidRPr="00FA4989" w:rsidRDefault="005B5169" w:rsidP="00BE5B23">
      <w:pPr>
        <w:pStyle w:val="LITlitera"/>
      </w:pPr>
      <w:r>
        <w:t xml:space="preserve">b) </w:t>
      </w:r>
      <w:r w:rsidR="00FA4989" w:rsidRPr="00FA4989">
        <w:t xml:space="preserve">ust. 4 </w:t>
      </w:r>
      <w:bookmarkEnd w:id="7"/>
      <w:r w:rsidR="00FA4989" w:rsidRPr="00FA4989">
        <w:t>otrzymuje brzmienie:</w:t>
      </w:r>
    </w:p>
    <w:p w14:paraId="19CF863A" w14:textId="4F399C57" w:rsidR="00FA4989" w:rsidRPr="0088790E" w:rsidRDefault="00FA4989" w:rsidP="0088790E">
      <w:pPr>
        <w:pStyle w:val="ZLITUSTzmustliter"/>
      </w:pPr>
      <w:r w:rsidRPr="0088790E">
        <w:t xml:space="preserve">„4. Dyrektor Narodowego Instytutu zamieszcza w terminie do 31 </w:t>
      </w:r>
      <w:r w:rsidR="00AF38A7" w:rsidRPr="0088790E">
        <w:t>stycznia</w:t>
      </w:r>
      <w:r w:rsidRPr="0088790E">
        <w:t xml:space="preserve"> każdego roku na stronie podmiotowej Narodowego Instytutu w Biuletynie Informacji Publicznej sporządzoną na podstawie sprawozdań, o których mowa w</w:t>
      </w:r>
      <w:r w:rsidR="00355D7B" w:rsidRPr="0088790E">
        <w:t> </w:t>
      </w:r>
      <w:r w:rsidRPr="0088790E">
        <w:t>art.</w:t>
      </w:r>
      <w:r w:rsidR="00355D7B" w:rsidRPr="0088790E">
        <w:t> </w:t>
      </w:r>
      <w:r w:rsidRPr="0088790E">
        <w:t>23 ust. 1–2 i 2b, złożonych w roku poprzednim, informację dotyczącą w</w:t>
      </w:r>
      <w:r w:rsidR="00355D7B" w:rsidRPr="0088790E">
        <w:t> </w:t>
      </w:r>
      <w:r w:rsidRPr="0088790E">
        <w:t>szczególności wydatkowania przez organizacje pożytku publicznego środków finansowych pochodzących z 1,5% podatku dochodowego od osób fizycznych</w:t>
      </w:r>
      <w:r w:rsidR="000D370E" w:rsidRPr="0088790E">
        <w:t>.</w:t>
      </w:r>
      <w:r w:rsidRPr="0088790E">
        <w:t>”;</w:t>
      </w:r>
    </w:p>
    <w:p w14:paraId="01256D5A" w14:textId="57CEA059" w:rsidR="00D81D47" w:rsidRDefault="00D81D47" w:rsidP="00BE5B23">
      <w:pPr>
        <w:pStyle w:val="PKTpunkt"/>
      </w:pPr>
      <w:r>
        <w:t>1</w:t>
      </w:r>
      <w:r w:rsidR="00C45276">
        <w:t>0</w:t>
      </w:r>
      <w:r>
        <w:t>) w art. 27aa ust. 3</w:t>
      </w:r>
      <w:r w:rsidR="00121AF9">
        <w:t xml:space="preserve"> i 4</w:t>
      </w:r>
      <w:r>
        <w:t xml:space="preserve"> otrzymuj</w:t>
      </w:r>
      <w:r w:rsidR="00121AF9">
        <w:t>ą</w:t>
      </w:r>
      <w:r>
        <w:t xml:space="preserve"> brzmienie:</w:t>
      </w:r>
    </w:p>
    <w:p w14:paraId="339CE7A7" w14:textId="69935B87" w:rsidR="00121AF9" w:rsidRDefault="00D81D47" w:rsidP="00C42C9C">
      <w:pPr>
        <w:pStyle w:val="ZUSTzmustartykuempunktem"/>
      </w:pPr>
      <w:r w:rsidRPr="00C42C9C">
        <w:t xml:space="preserve">"3.  Środki finansowe pochodzące z 1,5% podatku dochodowego od osób fizycznych przekazane na rzecz organizacji pożytku publicznego, która nie została uwzględniona </w:t>
      </w:r>
      <w:r w:rsidRPr="00C42C9C">
        <w:lastRenderedPageBreak/>
        <w:t>w</w:t>
      </w:r>
      <w:r w:rsidR="008874E7">
        <w:t> </w:t>
      </w:r>
      <w:r w:rsidRPr="00C42C9C">
        <w:t>wykazie, o którym mowa w </w:t>
      </w:r>
      <w:hyperlink r:id="rId9" w:history="1">
        <w:r w:rsidRPr="00BE5B23">
          <w:rPr>
            <w:rStyle w:val="Hipercze"/>
            <w:color w:val="auto"/>
            <w:u w:val="none"/>
          </w:rPr>
          <w:t>art. 27a</w:t>
        </w:r>
      </w:hyperlink>
      <w:r w:rsidRPr="00C42C9C">
        <w:t>, są przekazywane na rzecz Funduszu Wspierania Rozwoju Społeczeństwa Obywatelskiego.</w:t>
      </w:r>
    </w:p>
    <w:p w14:paraId="58B4F45A" w14:textId="1E5FFF79" w:rsidR="00D81D47" w:rsidRPr="00C42C9C" w:rsidRDefault="00121AF9" w:rsidP="00C42C9C">
      <w:pPr>
        <w:pStyle w:val="ZUSTzmustartykuempunktem"/>
      </w:pPr>
      <w:r>
        <w:t xml:space="preserve">4. </w:t>
      </w:r>
      <w:r w:rsidR="007C6FC7" w:rsidRPr="007C6FC7">
        <w:t>W przypadku przekazania środków, o którym mowa w ust. 3, Przewodniczący Komitetu wydaje decyzję, określając kwotę podlegającą zwrotowi i termin, od którego nalicza się odsetki. W zakresie nieuregulowanym stosuje się odpowiednio przepisy działu III ustawy z dnia 29 sierpnia 1997 r. - Ordynacja podatkowa.</w:t>
      </w:r>
      <w:r w:rsidR="007C6FC7">
        <w:t>"</w:t>
      </w:r>
      <w:r w:rsidR="00D81D47" w:rsidRPr="00C42C9C">
        <w:t>;</w:t>
      </w:r>
    </w:p>
    <w:p w14:paraId="79A7C991" w14:textId="51EE597E" w:rsidR="00496C9C" w:rsidRDefault="00596042" w:rsidP="003111D1">
      <w:pPr>
        <w:pStyle w:val="PKTpunkt"/>
      </w:pPr>
      <w:r>
        <w:t>1</w:t>
      </w:r>
      <w:r w:rsidR="00C45276">
        <w:t>1</w:t>
      </w:r>
      <w:r w:rsidRPr="009E0113">
        <w:t>)</w:t>
      </w:r>
      <w:r w:rsidR="00F91CE5">
        <w:tab/>
      </w:r>
      <w:r w:rsidR="00496C9C">
        <w:t xml:space="preserve">uchyla się </w:t>
      </w:r>
      <w:r>
        <w:t>art. 27ab</w:t>
      </w:r>
      <w:r w:rsidR="00496C9C">
        <w:t>;</w:t>
      </w:r>
    </w:p>
    <w:p w14:paraId="7FFA6877" w14:textId="7ED8C916" w:rsidR="00596042" w:rsidRDefault="00496C9C" w:rsidP="00BE5B23">
      <w:pPr>
        <w:pStyle w:val="PKTpunkt"/>
      </w:pPr>
      <w:r>
        <w:t>1</w:t>
      </w:r>
      <w:r w:rsidR="00C45276">
        <w:t>2</w:t>
      </w:r>
      <w:r>
        <w:t>)</w:t>
      </w:r>
      <w:r>
        <w:tab/>
        <w:t>po art. 27ab dodaje się art. 27ac w</w:t>
      </w:r>
      <w:r w:rsidR="00D822C7">
        <w:t xml:space="preserve"> brzmieni</w:t>
      </w:r>
      <w:r w:rsidR="00AB2BA8">
        <w:t>u</w:t>
      </w:r>
      <w:r w:rsidR="00D822C7">
        <w:t>:</w:t>
      </w:r>
    </w:p>
    <w:p w14:paraId="65C6AADA" w14:textId="66A38226" w:rsidR="002350A8" w:rsidRDefault="00CA7A25" w:rsidP="00CD10E3">
      <w:pPr>
        <w:pStyle w:val="ZARTzmartartykuempunktem"/>
      </w:pPr>
      <w:r w:rsidRPr="00CA7A25">
        <w:t>„</w:t>
      </w:r>
      <w:r w:rsidR="00D822C7">
        <w:t>Art. 27a</w:t>
      </w:r>
      <w:r w:rsidR="00EE1AB1">
        <w:t>c</w:t>
      </w:r>
      <w:r w:rsidR="00D822C7">
        <w:t xml:space="preserve">. </w:t>
      </w:r>
      <w:r w:rsidR="002350A8">
        <w:t>Ś</w:t>
      </w:r>
      <w:r w:rsidR="00D822C7" w:rsidRPr="00D822C7">
        <w:t>rodki finansowe:</w:t>
      </w:r>
      <w:bookmarkStart w:id="8" w:name="mip75187044"/>
      <w:bookmarkEnd w:id="8"/>
    </w:p>
    <w:p w14:paraId="71554DE1" w14:textId="0C15DA19" w:rsidR="002350A8" w:rsidRDefault="002350A8" w:rsidP="00BE5B23">
      <w:pPr>
        <w:pStyle w:val="ZPKTzmpktartykuempunktem"/>
      </w:pPr>
      <w:r>
        <w:t xml:space="preserve">1) </w:t>
      </w:r>
      <w:r w:rsidR="00EA76B8">
        <w:tab/>
      </w:r>
      <w:r w:rsidR="00D822C7" w:rsidRPr="00D822C7">
        <w:t>pochodzące z 1,5% podatku dochodowego od osób fizycznych niewydatkowane przez</w:t>
      </w:r>
      <w:r w:rsidR="00EA76B8">
        <w:t> </w:t>
      </w:r>
      <w:r w:rsidR="00D822C7" w:rsidRPr="00D822C7">
        <w:t>organizacje pożytku publicznego, które utraciły status organizacji pożytku publicznego</w:t>
      </w:r>
      <w:bookmarkStart w:id="9" w:name="mip75187045"/>
      <w:bookmarkEnd w:id="9"/>
      <w:r w:rsidR="00DF7312">
        <w:t>,</w:t>
      </w:r>
    </w:p>
    <w:p w14:paraId="0BBDA202" w14:textId="26BFEC83" w:rsidR="002350A8" w:rsidRDefault="002350A8" w:rsidP="00BE5B23">
      <w:pPr>
        <w:pStyle w:val="ZPKTzmpktartykuempunktem"/>
      </w:pPr>
      <w:r>
        <w:t xml:space="preserve">2) </w:t>
      </w:r>
      <w:r w:rsidR="00EA76B8">
        <w:tab/>
      </w:r>
      <w:r w:rsidR="00D822C7" w:rsidRPr="00D822C7">
        <w:t>pochodzące z 1,5% podatku dochodowego od osób fizycznych wydatkowane niezgodnie z</w:t>
      </w:r>
      <w:r>
        <w:t xml:space="preserve"> art. 27 ust. 2</w:t>
      </w:r>
      <w:r w:rsidR="00D822C7" w:rsidRPr="00D822C7">
        <w:t> wraz z odsetkami</w:t>
      </w:r>
      <w:bookmarkStart w:id="10" w:name="mip75187046"/>
      <w:bookmarkEnd w:id="10"/>
      <w:r w:rsidR="00DF7312">
        <w:t>,</w:t>
      </w:r>
    </w:p>
    <w:p w14:paraId="1D431FDE" w14:textId="74CE658B" w:rsidR="002350A8" w:rsidRDefault="002350A8" w:rsidP="00BE5B23">
      <w:pPr>
        <w:pStyle w:val="ZPKTzmpktartykuempunktem"/>
      </w:pPr>
      <w:r>
        <w:t xml:space="preserve">3) </w:t>
      </w:r>
      <w:r w:rsidR="00EA76B8">
        <w:tab/>
      </w:r>
      <w:r w:rsidR="00D822C7" w:rsidRPr="00D822C7">
        <w:t>pochodzące z 1,5% podatku dochodowego od osób fizycznych przekazane na rzecz organizacji pożytku publicznego, która nie została uwzględniona w wykazie organizacji mających status organizacji pożytku publicznego, o których mowa w</w:t>
      </w:r>
      <w:r w:rsidR="00EA76B8">
        <w:t> </w:t>
      </w:r>
      <w:r>
        <w:t>art.</w:t>
      </w:r>
      <w:r w:rsidR="00EA76B8">
        <w:t> </w:t>
      </w:r>
      <w:r>
        <w:t>27aa ust. 3</w:t>
      </w:r>
      <w:r w:rsidR="00D822C7" w:rsidRPr="00D822C7">
        <w:t>, wraz z odsetkami</w:t>
      </w:r>
      <w:bookmarkStart w:id="11" w:name="mip75187047"/>
      <w:bookmarkEnd w:id="11"/>
      <w:r w:rsidR="00DF7312">
        <w:t>,</w:t>
      </w:r>
    </w:p>
    <w:p w14:paraId="742CB322" w14:textId="69E52DEC" w:rsidR="00D822C7" w:rsidRPr="00BC0599" w:rsidRDefault="002350A8" w:rsidP="00BE5B23">
      <w:pPr>
        <w:pStyle w:val="ZPKTzmpktartykuempunktem"/>
      </w:pPr>
      <w:r>
        <w:t xml:space="preserve">4) </w:t>
      </w:r>
      <w:r w:rsidR="0088790E">
        <w:tab/>
      </w:r>
      <w:r w:rsidR="00D822C7" w:rsidRPr="00BC0599">
        <w:t>stanowiące  odsetki od wolnych środków finansowych przekazanych w zarządzanie na</w:t>
      </w:r>
      <w:r w:rsidR="0088790E">
        <w:t> </w:t>
      </w:r>
      <w:r w:rsidR="00D822C7" w:rsidRPr="00BC0599">
        <w:t>podstawie</w:t>
      </w:r>
      <w:r w:rsidRPr="00BC0599">
        <w:t xml:space="preserve"> art. 78d ust. 2</w:t>
      </w:r>
      <w:r w:rsidR="00D822C7" w:rsidRPr="00BC0599">
        <w:t>  ustawy z dnia 27 sierpnia 2009 r. o finansach publicznyc</w:t>
      </w:r>
      <w:r w:rsidR="00EA23BD" w:rsidRPr="00BC0599">
        <w:t>h</w:t>
      </w:r>
    </w:p>
    <w:p w14:paraId="71E11E47" w14:textId="3E65C778" w:rsidR="00D822C7" w:rsidRPr="00D822C7" w:rsidRDefault="00D822C7" w:rsidP="00BE5B23">
      <w:pPr>
        <w:pStyle w:val="ZCZWSPPKTzmczciwsppktartykuempunktem"/>
      </w:pPr>
      <w:r w:rsidRPr="00D822C7">
        <w:t>- stanowią przychody Funduszu Wspierania Rozwoju Społeczeństwa Obywatelskiego, o</w:t>
      </w:r>
      <w:r w:rsidR="00EA76B8">
        <w:t> </w:t>
      </w:r>
      <w:r w:rsidRPr="00D822C7">
        <w:t>którym mowa art. 88a</w:t>
      </w:r>
      <w:r w:rsidR="00EA23BD">
        <w:t xml:space="preserve"> ustawy z dnia </w:t>
      </w:r>
      <w:r w:rsidR="00EA23BD" w:rsidRPr="00EA23BD">
        <w:t>19 listopada 2009 r. o grach hazardowych (Dz. U. z 202</w:t>
      </w:r>
      <w:r w:rsidR="00EA23BD">
        <w:t>5</w:t>
      </w:r>
      <w:r w:rsidR="00EA23BD" w:rsidRPr="00EA23BD">
        <w:t xml:space="preserve"> r. poz. </w:t>
      </w:r>
      <w:r w:rsidR="00EA23BD">
        <w:t>595</w:t>
      </w:r>
      <w:r w:rsidR="00EA23BD" w:rsidRPr="00EA23BD">
        <w:t>)</w:t>
      </w:r>
      <w:r w:rsidR="00CD10E3">
        <w:t>."</w:t>
      </w:r>
      <w:r w:rsidR="00EA23BD">
        <w:t>;</w:t>
      </w:r>
    </w:p>
    <w:p w14:paraId="69A41087" w14:textId="035E5112" w:rsidR="009E0113" w:rsidRPr="009C447D" w:rsidRDefault="00847E05" w:rsidP="009E3D8E">
      <w:pPr>
        <w:pStyle w:val="PKTpunkt"/>
      </w:pPr>
      <w:r>
        <w:t>1</w:t>
      </w:r>
      <w:r w:rsidR="00C45276">
        <w:t>3</w:t>
      </w:r>
      <w:r w:rsidR="009E0113" w:rsidRPr="009E0113">
        <w:t>)</w:t>
      </w:r>
      <w:r w:rsidR="00F91CE5">
        <w:tab/>
      </w:r>
      <w:r w:rsidR="009E0113" w:rsidRPr="009E0113">
        <w:t xml:space="preserve"> </w:t>
      </w:r>
      <w:r w:rsidR="009E0113">
        <w:t>w</w:t>
      </w:r>
      <w:r w:rsidR="009E0113" w:rsidRPr="009E0113">
        <w:t xml:space="preserve"> art. 3</w:t>
      </w:r>
      <w:r w:rsidR="009E0113">
        <w:t>1</w:t>
      </w:r>
      <w:r w:rsidR="009E3D8E">
        <w:t xml:space="preserve"> </w:t>
      </w:r>
      <w:r w:rsidR="00176674">
        <w:t xml:space="preserve">w </w:t>
      </w:r>
      <w:r w:rsidR="009E3D8E">
        <w:t>ust. 1 i 2</w:t>
      </w:r>
      <w:r w:rsidR="009E0113" w:rsidRPr="009E0113">
        <w:t xml:space="preserve"> </w:t>
      </w:r>
      <w:r w:rsidR="004D3E18">
        <w:t xml:space="preserve">i art. 32 </w:t>
      </w:r>
      <w:r w:rsidR="009E0113">
        <w:t>użyty w różnym</w:t>
      </w:r>
      <w:r w:rsidR="009E3D8E">
        <w:t xml:space="preserve"> przypadku wyraz "protokół" zastępuje się użytymi w odpowiednim przypadku wyrazami "projekt wystąpienia pokontrolnego";</w:t>
      </w:r>
    </w:p>
    <w:p w14:paraId="4AE8DCE6" w14:textId="626F9954" w:rsidR="00CF34E0" w:rsidRDefault="00362499" w:rsidP="00CF34E0">
      <w:pPr>
        <w:pStyle w:val="PKTpunkt"/>
      </w:pPr>
      <w:r>
        <w:t>1</w:t>
      </w:r>
      <w:r w:rsidR="00C45276">
        <w:t>4</w:t>
      </w:r>
      <w:r w:rsidR="00CF34E0">
        <w:t>)</w:t>
      </w:r>
      <w:r w:rsidR="00CF34E0">
        <w:tab/>
      </w:r>
      <w:r w:rsidR="00152B54">
        <w:t>uchyla się art. 34f</w:t>
      </w:r>
      <w:r w:rsidR="00D245E1">
        <w:t>;</w:t>
      </w:r>
    </w:p>
    <w:p w14:paraId="0D8E9971" w14:textId="302959BD" w:rsidR="00D245E1" w:rsidRPr="006318CB" w:rsidRDefault="009E3D8E" w:rsidP="006318CB">
      <w:pPr>
        <w:pStyle w:val="PKTpunkt"/>
      </w:pPr>
      <w:r>
        <w:t>1</w:t>
      </w:r>
      <w:r w:rsidR="00C45276">
        <w:t>5</w:t>
      </w:r>
      <w:r w:rsidR="00D245E1" w:rsidRPr="006318CB">
        <w:t>)</w:t>
      </w:r>
      <w:r w:rsidR="00F91CE5">
        <w:tab/>
      </w:r>
      <w:r w:rsidR="00D245E1" w:rsidRPr="006318CB">
        <w:t xml:space="preserve"> art. 34h otrzymuje brzmienie:</w:t>
      </w:r>
    </w:p>
    <w:p w14:paraId="7B91F794" w14:textId="2742DD7E" w:rsidR="00C80DD3" w:rsidRDefault="006318CB" w:rsidP="001704C7">
      <w:pPr>
        <w:pStyle w:val="ZARTzmartartykuempunktem"/>
      </w:pPr>
      <w:r>
        <w:t xml:space="preserve">"Art. 34h. </w:t>
      </w:r>
      <w:r w:rsidRPr="006318CB">
        <w:t>Przewodniczący Komitetu przedkłada Radzie Ministrów, w terminie do</w:t>
      </w:r>
      <w:r w:rsidR="009E077A">
        <w:t> </w:t>
      </w:r>
      <w:r w:rsidRPr="006318CB">
        <w:t>dnia 30 czerwca każdego roku, sprawozdanie za poprzedni rok kalendarzowy, zawierające informacje o prowadzonej działalności w zakresie wspierania rozwoju społeczeństwa obywatelskiego</w:t>
      </w:r>
      <w:r>
        <w:t>."</w:t>
      </w:r>
      <w:r w:rsidR="00C80DD3">
        <w:t>;</w:t>
      </w:r>
    </w:p>
    <w:p w14:paraId="4F0C9C41" w14:textId="0FD3CE0B" w:rsidR="00C80DD3" w:rsidRDefault="00C80DD3" w:rsidP="00BE5B23">
      <w:pPr>
        <w:pStyle w:val="PKTpunkt"/>
      </w:pPr>
      <w:r>
        <w:t>1</w:t>
      </w:r>
      <w:r w:rsidR="00C45276">
        <w:t>6</w:t>
      </w:r>
      <w:r>
        <w:t>)</w:t>
      </w:r>
      <w:r w:rsidR="00F91CE5">
        <w:tab/>
      </w:r>
      <w:r>
        <w:t xml:space="preserve">w art. 35 w ust. 2 </w:t>
      </w:r>
      <w:r w:rsidR="00DD682C">
        <w:t xml:space="preserve">w </w:t>
      </w:r>
      <w:r>
        <w:t>pkt 9 kropkę zastępuje się średnikiem i dodaje się pkt 10 w brzmieniu:</w:t>
      </w:r>
    </w:p>
    <w:p w14:paraId="6ADDF225" w14:textId="24A9F89D" w:rsidR="00C9770F" w:rsidRDefault="00C80DD3" w:rsidP="00BE5B23">
      <w:pPr>
        <w:pStyle w:val="ZPKTzmpktartykuempunktem"/>
      </w:pPr>
      <w:r>
        <w:lastRenderedPageBreak/>
        <w:t>"10) wyrażenie opinii</w:t>
      </w:r>
      <w:r w:rsidR="00B614DC">
        <w:t xml:space="preserve"> o nadaniu odznaki</w:t>
      </w:r>
      <w:r w:rsidR="003D627D">
        <w:t xml:space="preserve"> lub złożenie wniosku o nadanie odznaki</w:t>
      </w:r>
      <w:r w:rsidR="00B614DC">
        <w:t>, o</w:t>
      </w:r>
      <w:r w:rsidR="00BC7970">
        <w:t> </w:t>
      </w:r>
      <w:r w:rsidR="00B614DC">
        <w:t>której</w:t>
      </w:r>
      <w:r w:rsidR="00BC7970">
        <w:t> </w:t>
      </w:r>
      <w:r w:rsidR="00B614DC">
        <w:t>mowa w art. 5e."</w:t>
      </w:r>
      <w:r w:rsidR="00064C0A">
        <w:t>.</w:t>
      </w:r>
    </w:p>
    <w:p w14:paraId="46FF796D" w14:textId="2773C61D" w:rsidR="00196827" w:rsidRPr="00196827" w:rsidRDefault="00DE5EC4" w:rsidP="00C2240C">
      <w:pPr>
        <w:pStyle w:val="ARTartustawynprozporzdzenia"/>
      </w:pPr>
      <w:r w:rsidRPr="00175A0E">
        <w:rPr>
          <w:rStyle w:val="Ppogrubienie"/>
        </w:rPr>
        <w:t>Art. </w:t>
      </w:r>
      <w:r w:rsidR="00401D43">
        <w:rPr>
          <w:rStyle w:val="Ppogrubienie"/>
        </w:rPr>
        <w:t>2</w:t>
      </w:r>
      <w:r w:rsidRPr="00175A0E">
        <w:rPr>
          <w:rStyle w:val="Ppogrubienie"/>
        </w:rPr>
        <w:t>.</w:t>
      </w:r>
      <w:r w:rsidR="00175A0E" w:rsidRPr="00175A0E">
        <w:t xml:space="preserve"> </w:t>
      </w:r>
      <w:r w:rsidR="00196827" w:rsidRPr="00196827">
        <w:t>W ustawie z dnia 19 listopada 2009 r. o grach hazardowych</w:t>
      </w:r>
      <w:r w:rsidR="00D755FC">
        <w:t xml:space="preserve"> </w:t>
      </w:r>
      <w:r w:rsidR="003111D1">
        <w:t>(Dz. U. z 2025 r. poz.</w:t>
      </w:r>
      <w:r w:rsidR="00BC7970">
        <w:t> </w:t>
      </w:r>
      <w:r w:rsidR="003111D1">
        <w:t>595</w:t>
      </w:r>
      <w:r w:rsidR="008C60B8">
        <w:t xml:space="preserve">) </w:t>
      </w:r>
      <w:r w:rsidR="00196827" w:rsidRPr="00196827">
        <w:t xml:space="preserve">w art. 88a ust. </w:t>
      </w:r>
      <w:r w:rsidR="00926507">
        <w:t>4</w:t>
      </w:r>
      <w:r w:rsidR="00196827" w:rsidRPr="00196827">
        <w:t xml:space="preserve"> otrzymuje brzmienie:</w:t>
      </w:r>
    </w:p>
    <w:p w14:paraId="3CD1D90F" w14:textId="763E8273" w:rsidR="00926507" w:rsidRPr="00926507" w:rsidRDefault="00196827" w:rsidP="00D755FC">
      <w:pPr>
        <w:pStyle w:val="ZUSTzmustartykuempunktem"/>
      </w:pPr>
      <w:r w:rsidRPr="00196827">
        <w:t>„</w:t>
      </w:r>
      <w:r w:rsidR="00926507">
        <w:t>4</w:t>
      </w:r>
      <w:r w:rsidRPr="00196827">
        <w:t>.</w:t>
      </w:r>
      <w:r w:rsidR="00926507" w:rsidRPr="00926507">
        <w:t xml:space="preserve"> Przychodami Funduszu Wspierania Rozwoju Społeczeństwa Obywatelskiego są:</w:t>
      </w:r>
    </w:p>
    <w:p w14:paraId="5980DAA8" w14:textId="2A924864" w:rsidR="00926507" w:rsidRPr="00926507" w:rsidRDefault="00D755FC" w:rsidP="00BE5B23">
      <w:pPr>
        <w:pStyle w:val="ZPKTzmpktartykuempunktem"/>
      </w:pPr>
      <w:r>
        <w:t xml:space="preserve">1) </w:t>
      </w:r>
      <w:r w:rsidR="008110F1">
        <w:tab/>
      </w:r>
      <w:r w:rsidR="00926507" w:rsidRPr="00926507">
        <w:t>4% wpływów z dopłat, o których mowa w</w:t>
      </w:r>
      <w:r>
        <w:t xml:space="preserve"> art. 80 ust. 1;</w:t>
      </w:r>
    </w:p>
    <w:p w14:paraId="3F514070" w14:textId="6831B7AA" w:rsidR="00926507" w:rsidRPr="00926507" w:rsidRDefault="00D755FC" w:rsidP="00BE5B23">
      <w:pPr>
        <w:pStyle w:val="ZPKTzmpktartykuempunktem"/>
      </w:pPr>
      <w:r>
        <w:t xml:space="preserve">2) </w:t>
      </w:r>
      <w:r w:rsidR="008110F1">
        <w:tab/>
      </w:r>
      <w:r>
        <w:t>ś</w:t>
      </w:r>
      <w:r w:rsidR="00926507" w:rsidRPr="00926507">
        <w:t>rodki finansowe, o których mowa w art.</w:t>
      </w:r>
      <w:r w:rsidR="00EC489B">
        <w:t xml:space="preserve"> </w:t>
      </w:r>
      <w:r w:rsidR="00926507" w:rsidRPr="00926507">
        <w:t>27a</w:t>
      </w:r>
      <w:r w:rsidR="000154A5">
        <w:t>c</w:t>
      </w:r>
      <w:r w:rsidR="00926507">
        <w:t xml:space="preserve"> ustawy z dnia </w:t>
      </w:r>
      <w:r>
        <w:t>24 kwietnia 2003 r. o</w:t>
      </w:r>
      <w:r w:rsidR="008110F1">
        <w:t> </w:t>
      </w:r>
      <w:r>
        <w:t>działalności pożytku publicznego i o wolontariacie (</w:t>
      </w:r>
      <w:r w:rsidRPr="00D755FC">
        <w:t>Dz. U. z 2024 r. poz. 1491, 1761 i 1940</w:t>
      </w:r>
      <w:r>
        <w:t>).".</w:t>
      </w:r>
    </w:p>
    <w:p w14:paraId="269EC9B8" w14:textId="70D8B3AC" w:rsidR="00CE2610" w:rsidRDefault="00196827" w:rsidP="00A617EF">
      <w:pPr>
        <w:pStyle w:val="ARTartustawynprozporzdzenia"/>
      </w:pPr>
      <w:r w:rsidRPr="00196827">
        <w:rPr>
          <w:rStyle w:val="Ppogrubienie"/>
        </w:rPr>
        <w:t>Art. 3.</w:t>
      </w:r>
      <w:r w:rsidRPr="00196827">
        <w:t xml:space="preserve"> </w:t>
      </w:r>
      <w:r w:rsidR="00CE2610">
        <w:t>Do rocznych i wieloletnich programów współpracy, o których mowa w art. 5a i</w:t>
      </w:r>
      <w:r w:rsidR="00FC6CC7">
        <w:t> </w:t>
      </w:r>
      <w:r w:rsidR="00CE2610">
        <w:t xml:space="preserve">5b ustawy zmienianej w art. 1 uchwalonych lub przyjętych przed dniem wejścia w życie ustawy stosuje się przepisy dotychczasowe. </w:t>
      </w:r>
    </w:p>
    <w:p w14:paraId="1715AD3F" w14:textId="5A37E9ED" w:rsidR="00CE2610" w:rsidRDefault="00CE2610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4</w:t>
      </w:r>
      <w:r w:rsidRPr="00175A0E">
        <w:rPr>
          <w:rStyle w:val="Ppogrubienie"/>
        </w:rPr>
        <w:t>.</w:t>
      </w:r>
      <w:r w:rsidRPr="00175A0E">
        <w:t xml:space="preserve"> </w:t>
      </w:r>
      <w:r>
        <w:t>W przypadku kontroli prowadzonej na podstawie przepisów ustawy zmienianej w</w:t>
      </w:r>
      <w:r w:rsidR="00FC6CC7">
        <w:t> </w:t>
      </w:r>
      <w:r>
        <w:t xml:space="preserve">art. 1 rozpoczętej przed dniem wejścia w życie ustawy stosuje się przepisy dotychczasowe. </w:t>
      </w:r>
    </w:p>
    <w:p w14:paraId="53440B45" w14:textId="3269651F" w:rsidR="00CE2610" w:rsidRPr="00F450D1" w:rsidRDefault="00CE2610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5</w:t>
      </w:r>
      <w:r w:rsidRPr="00175A0E">
        <w:rPr>
          <w:rStyle w:val="Ppogrubienie"/>
        </w:rPr>
        <w:t>.</w:t>
      </w:r>
      <w:r w:rsidRPr="00175A0E">
        <w:t xml:space="preserve"> </w:t>
      </w:r>
      <w:r w:rsidRPr="00F450D1">
        <w:t xml:space="preserve">W przypadku zadania publicznego realizowanego w wyniku: </w:t>
      </w:r>
    </w:p>
    <w:p w14:paraId="747148A1" w14:textId="579AB606" w:rsidR="00CE2610" w:rsidRPr="00F450D1" w:rsidRDefault="00F91CE5" w:rsidP="00CF0234">
      <w:pPr>
        <w:pStyle w:val="PKTpunkt"/>
      </w:pPr>
      <w:r>
        <w:t>1</w:t>
      </w:r>
      <w:r w:rsidR="00CE2610">
        <w:t>)</w:t>
      </w:r>
      <w:r w:rsidR="00CE2610">
        <w:tab/>
      </w:r>
      <w:r w:rsidR="00CE2610" w:rsidRPr="00F450D1">
        <w:t>oferty realizacji zadania publicznego złożonej w trybie otwartego konkursu ofert ogłoszon</w:t>
      </w:r>
      <w:r w:rsidR="00CE2610">
        <w:t>ego</w:t>
      </w:r>
      <w:r w:rsidR="00CE2610" w:rsidRPr="00F450D1">
        <w:t xml:space="preserve"> przed dniem wejścia w życie </w:t>
      </w:r>
      <w:r w:rsidR="00CE2610">
        <w:t>ustawy</w:t>
      </w:r>
      <w:r>
        <w:t>;</w:t>
      </w:r>
      <w:r w:rsidR="00CE2610" w:rsidRPr="00F450D1">
        <w:t xml:space="preserve"> </w:t>
      </w:r>
    </w:p>
    <w:p w14:paraId="38FC3E47" w14:textId="068FE15B" w:rsidR="00CE2610" w:rsidRPr="00F450D1" w:rsidRDefault="00F91CE5" w:rsidP="00CF0234">
      <w:pPr>
        <w:pStyle w:val="PKTpunkt"/>
      </w:pPr>
      <w:r>
        <w:t>2</w:t>
      </w:r>
      <w:r w:rsidR="00CE2610">
        <w:t>)</w:t>
      </w:r>
      <w:r w:rsidR="00CE2610">
        <w:tab/>
      </w:r>
      <w:r w:rsidR="00CE2610" w:rsidRPr="00F450D1">
        <w:t>ofert</w:t>
      </w:r>
      <w:r w:rsidR="00CE2610">
        <w:t>y</w:t>
      </w:r>
      <w:r w:rsidR="00CE2610" w:rsidRPr="00F450D1">
        <w:t xml:space="preserve"> realizacji zadania publicznego realizowanego w trybach, o których mowa w</w:t>
      </w:r>
      <w:r w:rsidR="00FC6CC7">
        <w:t> </w:t>
      </w:r>
      <w:r w:rsidR="00CE2610" w:rsidRPr="00F450D1">
        <w:t>art. 11a</w:t>
      </w:r>
      <w:r w:rsidR="00CE2610">
        <w:t>–</w:t>
      </w:r>
      <w:r w:rsidR="00CE2610" w:rsidRPr="00F450D1">
        <w:t xml:space="preserve">11c </w:t>
      </w:r>
      <w:r w:rsidR="00CE2610">
        <w:t xml:space="preserve">oraz art. 19a </w:t>
      </w:r>
      <w:r w:rsidR="00CE2610" w:rsidRPr="00F450D1">
        <w:t>ustawy z dnia 24 kwietnia 2003 r. o działalności pożytku publicznego i o wolontariacie</w:t>
      </w:r>
      <w:r w:rsidR="00CE2610">
        <w:t xml:space="preserve"> złożonej </w:t>
      </w:r>
      <w:r w:rsidR="00CE2610" w:rsidRPr="00F450D1">
        <w:t>przed dniem wejścia w życie</w:t>
      </w:r>
      <w:r w:rsidR="00CE2610">
        <w:t xml:space="preserve"> ustawy</w:t>
      </w:r>
      <w:r w:rsidR="00CE2610" w:rsidRPr="00F450D1">
        <w:t xml:space="preserve">, </w:t>
      </w:r>
    </w:p>
    <w:p w14:paraId="3FEDF1F3" w14:textId="77777777" w:rsidR="00CE2610" w:rsidRDefault="00CE2610" w:rsidP="00CF0234">
      <w:pPr>
        <w:pStyle w:val="CZWSPPKTczwsplnapunktw"/>
      </w:pPr>
      <w:r w:rsidRPr="00603766">
        <w:t>–</w:t>
      </w:r>
      <w:r w:rsidRPr="00F450D1">
        <w:t xml:space="preserve"> stosuje się przepisy dotychczasowe. </w:t>
      </w:r>
    </w:p>
    <w:p w14:paraId="5B186E15" w14:textId="47B9D113" w:rsidR="00CE2610" w:rsidRDefault="00E937FD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6</w:t>
      </w:r>
      <w:r w:rsidRPr="00175A0E">
        <w:rPr>
          <w:rStyle w:val="Ppogrubienie"/>
        </w:rPr>
        <w:t>.</w:t>
      </w:r>
      <w:r w:rsidRPr="00175A0E">
        <w:t xml:space="preserve"> </w:t>
      </w:r>
      <w:r>
        <w:t xml:space="preserve">Do </w:t>
      </w:r>
      <w:r w:rsidR="00A617EF">
        <w:t>rocznych sprawozdań merytorycznych z działalności organizacji pożytku publicznego oraz sprawozdań finansowych organizacji pożytku publicznego</w:t>
      </w:r>
      <w:r w:rsidR="001419AC">
        <w:t xml:space="preserve">, o których mowa w </w:t>
      </w:r>
      <w:r w:rsidR="005D3F0D">
        <w:t>ustawie zmienianej w art. 1,</w:t>
      </w:r>
      <w:r w:rsidR="00A617EF">
        <w:t xml:space="preserve"> sporządzanych za rok obrotowy rozpoczynający się w roku 2024 stosuje się przepisy dotychczasowe. </w:t>
      </w:r>
    </w:p>
    <w:p w14:paraId="09FBBFB3" w14:textId="0AC243EC" w:rsidR="00E70EF6" w:rsidRPr="00E70EF6" w:rsidRDefault="00E70EF6" w:rsidP="00E70EF6">
      <w:pPr>
        <w:pStyle w:val="ARTartustawynprozporzdzenia"/>
      </w:pPr>
      <w:r w:rsidRPr="00E70EF6">
        <w:rPr>
          <w:rStyle w:val="Ppogrubienie"/>
        </w:rPr>
        <w:t>Art. 7.</w:t>
      </w:r>
      <w:r w:rsidRPr="00E70EF6">
        <w:t xml:space="preserve"> 1. Z dniem 1 stycznia 2026 r. państwowy fundusz celowy - Fundusz Wspierania Organizacji Pożytku Publicznego, o którym mowa w art. 27ab ustawy zmienianej w art. 1, ulega likwidacji.</w:t>
      </w:r>
    </w:p>
    <w:p w14:paraId="19F5EA08" w14:textId="6981ADEB" w:rsidR="00E70EF6" w:rsidRPr="00E70EF6" w:rsidRDefault="00E70EF6" w:rsidP="00BE5B23">
      <w:pPr>
        <w:pStyle w:val="USTustnpkodeksu"/>
      </w:pPr>
      <w:r w:rsidRPr="00E70EF6">
        <w:t xml:space="preserve">2. Likwidacja, o której mowa w ust. 1, polega na zamknięciu dotychczasowego rachunku bankowego i ksiąg rachunkowych Funduszu Wspierania Organizacji Pożytku Publicznego, zgodnie z przepisami ustawy z dnia 29 września 1994 r. o rachunkowości (Dz. U. z 2023 r. </w:t>
      </w:r>
      <w:r w:rsidRPr="00E70EF6">
        <w:lastRenderedPageBreak/>
        <w:t>poz.</w:t>
      </w:r>
      <w:r w:rsidR="00267803">
        <w:t> </w:t>
      </w:r>
      <w:r w:rsidRPr="00E70EF6">
        <w:t>120</w:t>
      </w:r>
      <w:r w:rsidR="00496C9C">
        <w:t>,</w:t>
      </w:r>
      <w:r w:rsidRPr="00E70EF6">
        <w:t xml:space="preserve"> 295 </w:t>
      </w:r>
      <w:r w:rsidR="00496C9C">
        <w:t xml:space="preserve">i 1598 </w:t>
      </w:r>
      <w:r w:rsidRPr="00E70EF6">
        <w:t>oraz z 2024 r. poz. 619, 1685 i 1863) oraz sporządzeniu i przekazaniu sprawozdań z wykonania planu finansowego Funduszu Wspierania Organizacji Pożytku Publicznego, zgodnie z przepisami wydanymi na podstawie art. 41 ust. 2 i 4 ustawy z dnia 27</w:t>
      </w:r>
      <w:r w:rsidR="00BC073B">
        <w:t> </w:t>
      </w:r>
      <w:r w:rsidRPr="00E70EF6">
        <w:t>sierpnia 2009 r. o finansach publicznych (Dz. U. z 2024 r. poz. 1530, 1572, 1717, 1756 i</w:t>
      </w:r>
      <w:r w:rsidR="00BC073B">
        <w:t> </w:t>
      </w:r>
      <w:r w:rsidRPr="00E70EF6">
        <w:t>1907 oraz z 2025 r. poz. 39).</w:t>
      </w:r>
    </w:p>
    <w:p w14:paraId="0A1FEAA2" w14:textId="58AFE197" w:rsidR="00E70EF6" w:rsidRPr="00E70EF6" w:rsidRDefault="00E70EF6" w:rsidP="00BE5B23">
      <w:pPr>
        <w:pStyle w:val="USTustnpkodeksu"/>
      </w:pPr>
      <w:r w:rsidRPr="00E70EF6">
        <w:t>3. Z dniem 1 stycznia 2026 r. Dyrektor Narodowego Instytutu Wolności – Centrum Rozwoju Społeczeństwa Obywatelskiego przekazuje środki zgromadzone na dotychczasowym rachunku Funduszu Wspierania Organizacji Pożytku Publicznego na rachunek Funduszu Wspierania Rozwoju Społeczeństwa Obywatelskiego, o którym mowa w art. 88a ustawy z dnia 19 listopada 2009 r. o grach hazardowych</w:t>
      </w:r>
      <w:r>
        <w:t xml:space="preserve"> </w:t>
      </w:r>
      <w:r w:rsidRPr="00E70EF6">
        <w:t xml:space="preserve">oraz zamyka rachunek Funduszu Wspierania Organizacji Pożytku Publicznego. </w:t>
      </w:r>
    </w:p>
    <w:p w14:paraId="05790566" w14:textId="77777777" w:rsidR="00E70EF6" w:rsidRPr="00E70EF6" w:rsidRDefault="00E70EF6" w:rsidP="00BE5B23">
      <w:pPr>
        <w:pStyle w:val="USTustnpkodeksu"/>
      </w:pPr>
      <w:r w:rsidRPr="00E70EF6">
        <w:t>4. Czynności związane z zamknięciem ksiąg rachunkowych Funduszu Wspierania Organizacji Pożytku Publicznego wykonuje Dyrektor Narodowego Instytutu Wolności – Centrum Rozwoju Społeczeństwa Obywatelskiego.</w:t>
      </w:r>
    </w:p>
    <w:p w14:paraId="0ED0C48B" w14:textId="4310352D" w:rsidR="00E70EF6" w:rsidRDefault="00E70EF6">
      <w:pPr>
        <w:pStyle w:val="USTustnpkodeksu"/>
      </w:pPr>
      <w:r w:rsidRPr="00E70EF6">
        <w:t>5. Wolne środki Funduszu Wspierania Organizacji Pożytku Publicznego przekazane przed dniem 1 stycznia 2026 r. w zarządzanie ministrowi właściwemu do spraw finansów publicznych na warunkach określonych w przepisach wydanych na podstawie art. 78g ustawy z dnia 27 sierpnia 2009 r. o finansach publicznych</w:t>
      </w:r>
      <w:r w:rsidR="00212102">
        <w:t>,</w:t>
      </w:r>
      <w:r w:rsidRPr="00E70EF6">
        <w:t xml:space="preserve"> pozostają w tym zarządzaniu do upływu terminu ich zwrotu, a po upływie tego terminu podlegają przekazaniu na rachunek Funduszu Wspierania Rozwoju Społeczeństwa Obywatelskiego.</w:t>
      </w:r>
    </w:p>
    <w:p w14:paraId="74500B01" w14:textId="1CAA40CB" w:rsidR="00117CE8" w:rsidRDefault="00117CE8" w:rsidP="002B0927">
      <w:pPr>
        <w:pStyle w:val="USTustnpkodeksu"/>
      </w:pPr>
      <w:r w:rsidRPr="002B0927">
        <w:t>6. Postępowania wszczęte</w:t>
      </w:r>
      <w:r w:rsidR="00C10C9C">
        <w:t>, a</w:t>
      </w:r>
      <w:r w:rsidRPr="002B0927">
        <w:t xml:space="preserve"> niezakończone</w:t>
      </w:r>
      <w:r w:rsidR="00C10C9C">
        <w:t xml:space="preserve"> wydaniem decyzji</w:t>
      </w:r>
      <w:r w:rsidR="00E03A95">
        <w:t xml:space="preserve"> </w:t>
      </w:r>
      <w:r w:rsidR="00C10C9C">
        <w:t>ostatecznej</w:t>
      </w:r>
      <w:r w:rsidR="00E03A95">
        <w:t xml:space="preserve"> </w:t>
      </w:r>
      <w:r w:rsidR="00C10C9C" w:rsidRPr="00C10C9C">
        <w:t>albo</w:t>
      </w:r>
      <w:r w:rsidR="00E03A95">
        <w:t> </w:t>
      </w:r>
      <w:r w:rsidR="00C10C9C" w:rsidRPr="00C10C9C">
        <w:t>prawomocn</w:t>
      </w:r>
      <w:r w:rsidR="00C10C9C">
        <w:t>ym</w:t>
      </w:r>
      <w:r w:rsidR="00C10C9C" w:rsidRPr="00C10C9C">
        <w:t xml:space="preserve"> postanowieni</w:t>
      </w:r>
      <w:r w:rsidR="00C10C9C">
        <w:t>em</w:t>
      </w:r>
      <w:r w:rsidR="00C10C9C" w:rsidRPr="00C10C9C">
        <w:t xml:space="preserve"> sądu</w:t>
      </w:r>
      <w:r w:rsidR="00C10C9C">
        <w:t>, w zakresie udzielonych</w:t>
      </w:r>
      <w:r w:rsidRPr="002B0927">
        <w:t xml:space="preserve"> dotacji z Funduszu Wspierania Organizacji Pożytku Publicznego, z dniem wejścia w życie ustawy, prowadzone są przez organ będący dysponentem Funduszu Wspierania Rozwoju Społeczeństwa Obywatelskiego. </w:t>
      </w:r>
    </w:p>
    <w:p w14:paraId="2061A486" w14:textId="77777777" w:rsidR="001C3DD9" w:rsidRDefault="00C10C9C" w:rsidP="00BE5B23">
      <w:pPr>
        <w:pStyle w:val="USTustnpkodeksu"/>
      </w:pPr>
      <w:r>
        <w:t>7. Postępowania</w:t>
      </w:r>
      <w:r w:rsidRPr="00C10C9C">
        <w:t xml:space="preserve"> w zakresie udzielonych dotacji z Funduszu Wspierania Organizacji Pożytku Publicznego</w:t>
      </w:r>
      <w:r>
        <w:t xml:space="preserve"> wszczęte po dniu wejścia w życie ustawy,</w:t>
      </w:r>
      <w:r w:rsidRPr="00C10C9C">
        <w:t xml:space="preserve"> prowadzone są przez organ będący dysponentem Funduszu Wspierania Rozwoju Społeczeństwa Obywatelskiego</w:t>
      </w:r>
      <w:r>
        <w:t>.</w:t>
      </w:r>
    </w:p>
    <w:p w14:paraId="49D72A27" w14:textId="41B105C7" w:rsidR="001C3DD9" w:rsidRDefault="001C3DD9" w:rsidP="00BE5B23">
      <w:pPr>
        <w:pStyle w:val="USTustnpkodeksu"/>
      </w:pPr>
      <w:r>
        <w:t xml:space="preserve">8. </w:t>
      </w:r>
      <w:r w:rsidRPr="001C3DD9">
        <w:t>Należności i zobowiązania Dyrektora Narodowego Instytutu związane z</w:t>
      </w:r>
      <w:r w:rsidR="00756CB4">
        <w:t> </w:t>
      </w:r>
      <w:r w:rsidRPr="001C3DD9">
        <w:t xml:space="preserve">wykonywaniem jego kompetencji </w:t>
      </w:r>
      <w:r>
        <w:t>jako dysponenta</w:t>
      </w:r>
      <w:r w:rsidRPr="001C3DD9">
        <w:t xml:space="preserve"> Fundusz</w:t>
      </w:r>
      <w:r>
        <w:t>u</w:t>
      </w:r>
      <w:r w:rsidRPr="001C3DD9">
        <w:t xml:space="preserve"> Wspierania Organizacji Pożytku Publicznego stają się należnościami i zobowiązaniami Przewodniczącego Komitetu z</w:t>
      </w:r>
      <w:r w:rsidR="00756CB4">
        <w:t> </w:t>
      </w:r>
      <w:r w:rsidRPr="001C3DD9">
        <w:t>dniem wejścia w życie niniejszej ustawy.</w:t>
      </w:r>
    </w:p>
    <w:p w14:paraId="5E8E61A8" w14:textId="4F7AC948" w:rsidR="00C10C9C" w:rsidRPr="002B0927" w:rsidRDefault="001C3DD9" w:rsidP="00BE5B23">
      <w:pPr>
        <w:pStyle w:val="USTustnpkodeksu"/>
      </w:pPr>
      <w:r>
        <w:lastRenderedPageBreak/>
        <w:t xml:space="preserve">9. </w:t>
      </w:r>
      <w:r w:rsidRPr="001C3DD9">
        <w:t xml:space="preserve">Przewodniczący Komitetu staje się stroną umów i porozumień zawartych w celu wykonania kompetencji Dyrektora Narodowego Instytutu </w:t>
      </w:r>
      <w:r>
        <w:t>jako dysponenta</w:t>
      </w:r>
      <w:r w:rsidRPr="001C3DD9">
        <w:t xml:space="preserve"> Fundusz</w:t>
      </w:r>
      <w:r>
        <w:t>u</w:t>
      </w:r>
      <w:r w:rsidRPr="001C3DD9">
        <w:t xml:space="preserve"> Wspierania Organizacji Pożytku Publicznego.</w:t>
      </w:r>
      <w:r w:rsidR="00C10C9C">
        <w:t xml:space="preserve"> </w:t>
      </w:r>
    </w:p>
    <w:p w14:paraId="0255933F" w14:textId="3889675C" w:rsidR="009F4C81" w:rsidRDefault="00303901" w:rsidP="004E6C4F">
      <w:pPr>
        <w:pStyle w:val="ARTartustawynprozporzdzenia"/>
      </w:pPr>
      <w:r w:rsidRPr="00BC582E">
        <w:rPr>
          <w:rStyle w:val="Ppogrubienie"/>
        </w:rPr>
        <w:t>Art.</w:t>
      </w:r>
      <w:r w:rsidR="00EF40FA">
        <w:rPr>
          <w:rStyle w:val="Ppogrubienie"/>
        </w:rPr>
        <w:t> </w:t>
      </w:r>
      <w:r w:rsidR="00E70EF6">
        <w:rPr>
          <w:rStyle w:val="Ppogrubienie"/>
        </w:rPr>
        <w:t>8</w:t>
      </w:r>
      <w:r w:rsidR="008D183E">
        <w:rPr>
          <w:rStyle w:val="Ppogrubienie"/>
        </w:rPr>
        <w:t>.</w:t>
      </w:r>
      <w:r w:rsidRPr="006D07F1">
        <w:t xml:space="preserve"> Ustawa wchodzi w życie </w:t>
      </w:r>
      <w:r w:rsidR="00CF34E0">
        <w:t>po upływie 14 dni od dnia ogłoszenia</w:t>
      </w:r>
      <w:r w:rsidR="004E6C4F">
        <w:t xml:space="preserve">, </w:t>
      </w:r>
      <w:r w:rsidR="003D0E7C" w:rsidRPr="003D0E7C">
        <w:t>z wyjątkiem art.</w:t>
      </w:r>
      <w:r w:rsidR="00756CB4">
        <w:t> </w:t>
      </w:r>
      <w:r w:rsidR="003D0E7C" w:rsidRPr="003D0E7C">
        <w:t>1 pkt</w:t>
      </w:r>
      <w:r w:rsidR="000B3DDC">
        <w:t xml:space="preserve"> 7,</w:t>
      </w:r>
      <w:r w:rsidR="00400195">
        <w:t xml:space="preserve"> </w:t>
      </w:r>
      <w:r w:rsidR="000B3DDC">
        <w:t>9-12</w:t>
      </w:r>
      <w:r w:rsidR="00E70EF6">
        <w:t xml:space="preserve">, </w:t>
      </w:r>
      <w:r w:rsidR="003D0E7C" w:rsidRPr="003D0E7C">
        <w:t xml:space="preserve">art. </w:t>
      </w:r>
      <w:r w:rsidR="003D0E7C">
        <w:t>2</w:t>
      </w:r>
      <w:r w:rsidR="00E70EF6">
        <w:t xml:space="preserve"> oraz art. 7</w:t>
      </w:r>
      <w:r w:rsidR="003D0E7C" w:rsidRPr="003D0E7C">
        <w:t>, które wchodzą w życie z dniem 1 stycznia 2026 r.</w:t>
      </w:r>
      <w:r w:rsidR="003D0E7C">
        <w:t xml:space="preserve"> </w:t>
      </w:r>
    </w:p>
    <w:p w14:paraId="4E9109FE" w14:textId="77777777" w:rsidR="000A2F17" w:rsidRDefault="000A2F17" w:rsidP="00297D67">
      <w:pPr>
        <w:widowControl/>
        <w:autoSpaceDE/>
        <w:autoSpaceDN/>
        <w:adjustRightInd/>
      </w:pPr>
    </w:p>
    <w:p w14:paraId="35D5EB74" w14:textId="77777777" w:rsidR="00B46518" w:rsidRDefault="00B46518" w:rsidP="00297D67">
      <w:pPr>
        <w:widowControl/>
        <w:autoSpaceDE/>
        <w:autoSpaceDN/>
        <w:adjustRightInd/>
      </w:pPr>
    </w:p>
    <w:p w14:paraId="77118722" w14:textId="77777777" w:rsidR="00B46518" w:rsidRDefault="00B46518" w:rsidP="00297D67">
      <w:pPr>
        <w:widowControl/>
        <w:autoSpaceDE/>
        <w:autoSpaceDN/>
        <w:adjustRightInd/>
      </w:pPr>
    </w:p>
    <w:p w14:paraId="10886FC1" w14:textId="77777777" w:rsidR="00B46518" w:rsidRPr="00B46518" w:rsidRDefault="00B46518" w:rsidP="00B46518">
      <w:pPr>
        <w:pStyle w:val="ODNONIKtreodnonika"/>
      </w:pPr>
      <w:r w:rsidRPr="00B46518">
        <w:t>ZA ZGODNOŚĆ POD WZGLĘDEM PRAWNYM,</w:t>
      </w:r>
    </w:p>
    <w:p w14:paraId="5D33EBC5" w14:textId="77777777" w:rsidR="00B46518" w:rsidRPr="00B46518" w:rsidRDefault="00B46518" w:rsidP="00B46518">
      <w:pPr>
        <w:pStyle w:val="ODNONIKtreodnonika"/>
      </w:pPr>
      <w:r w:rsidRPr="00B46518">
        <w:t>REDAKCYJNYM I LEGISLACYJNYM</w:t>
      </w:r>
    </w:p>
    <w:p w14:paraId="2BE8C84C" w14:textId="2782B1CC" w:rsidR="00B46518" w:rsidRPr="00B46518" w:rsidRDefault="00B46518" w:rsidP="00B46518">
      <w:pPr>
        <w:pStyle w:val="ODNONIKtreodnonika"/>
      </w:pPr>
      <w:r w:rsidRPr="00B46518">
        <w:t xml:space="preserve">Aleksandra </w:t>
      </w:r>
      <w:proofErr w:type="spellStart"/>
      <w:r w:rsidR="00343514">
        <w:t>Ziuzia</w:t>
      </w:r>
      <w:proofErr w:type="spellEnd"/>
    </w:p>
    <w:p w14:paraId="1C58DC62" w14:textId="485371F8" w:rsidR="00B46518" w:rsidRPr="00B46518" w:rsidRDefault="00343514" w:rsidP="00B46518">
      <w:pPr>
        <w:pStyle w:val="ODNONIKtreodnonika"/>
      </w:pPr>
      <w:r>
        <w:t>Zastępca d</w:t>
      </w:r>
      <w:r w:rsidR="00B46518" w:rsidRPr="00B46518">
        <w:t>yrektor</w:t>
      </w:r>
      <w:r>
        <w:t>a</w:t>
      </w:r>
      <w:r w:rsidR="00B46518" w:rsidRPr="00B46518">
        <w:t xml:space="preserve"> Departamentu Prawnego</w:t>
      </w:r>
    </w:p>
    <w:p w14:paraId="180B6E1A" w14:textId="77777777" w:rsidR="00B46518" w:rsidRPr="00B46518" w:rsidRDefault="00B46518" w:rsidP="00B46518">
      <w:pPr>
        <w:pStyle w:val="ODNONIKtreodnonika"/>
      </w:pPr>
      <w:r w:rsidRPr="00B46518">
        <w:t>w Kancelarii Prezesa Rady Ministrów</w:t>
      </w:r>
    </w:p>
    <w:p w14:paraId="098B8E66" w14:textId="77777777" w:rsidR="00B46518" w:rsidRPr="00B46518" w:rsidRDefault="00B46518" w:rsidP="00B46518">
      <w:pPr>
        <w:pStyle w:val="ODNONIKtreodnonika"/>
      </w:pPr>
      <w:r w:rsidRPr="00B46518">
        <w:t>/- podpisano elektronicznie/</w:t>
      </w:r>
    </w:p>
    <w:p w14:paraId="4A7B6F77" w14:textId="77777777" w:rsidR="00DA0BD2" w:rsidRPr="009F4C81" w:rsidRDefault="00DA0BD2" w:rsidP="00297D67">
      <w:pPr>
        <w:widowControl/>
        <w:autoSpaceDE/>
        <w:autoSpaceDN/>
        <w:adjustRightInd/>
      </w:pPr>
    </w:p>
    <w:sectPr w:rsidR="00DA0BD2" w:rsidRPr="009F4C81" w:rsidSect="00543EF3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257E4" w14:textId="77777777" w:rsidR="00B12E51" w:rsidRDefault="00B12E51">
      <w:r>
        <w:separator/>
      </w:r>
    </w:p>
  </w:endnote>
  <w:endnote w:type="continuationSeparator" w:id="0">
    <w:p w14:paraId="3D1E2E96" w14:textId="77777777" w:rsidR="00B12E51" w:rsidRDefault="00B1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145D4" w14:textId="77777777" w:rsidR="00B12E51" w:rsidRDefault="00B12E51">
      <w:r>
        <w:separator/>
      </w:r>
    </w:p>
  </w:footnote>
  <w:footnote w:type="continuationSeparator" w:id="0">
    <w:p w14:paraId="5AD5D1A5" w14:textId="77777777" w:rsidR="00B12E51" w:rsidRDefault="00B1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0399" w14:textId="6CC379D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9325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605817"/>
    <w:multiLevelType w:val="hybridMultilevel"/>
    <w:tmpl w:val="5BBE0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BC648A5"/>
    <w:multiLevelType w:val="hybridMultilevel"/>
    <w:tmpl w:val="5FDE553A"/>
    <w:lvl w:ilvl="0" w:tplc="FD1A90BE">
      <w:start w:val="1"/>
      <w:numFmt w:val="decimal"/>
      <w:lvlText w:val="%1."/>
      <w:lvlJc w:val="left"/>
      <w:pPr>
        <w:ind w:left="1020" w:hanging="360"/>
      </w:pPr>
    </w:lvl>
    <w:lvl w:ilvl="1" w:tplc="65FCCC4A">
      <w:start w:val="1"/>
      <w:numFmt w:val="decimal"/>
      <w:lvlText w:val="%2."/>
      <w:lvlJc w:val="left"/>
      <w:pPr>
        <w:ind w:left="1020" w:hanging="360"/>
      </w:pPr>
    </w:lvl>
    <w:lvl w:ilvl="2" w:tplc="D4823674">
      <w:start w:val="1"/>
      <w:numFmt w:val="decimal"/>
      <w:lvlText w:val="%3."/>
      <w:lvlJc w:val="left"/>
      <w:pPr>
        <w:ind w:left="1020" w:hanging="360"/>
      </w:pPr>
    </w:lvl>
    <w:lvl w:ilvl="3" w:tplc="6316B0F8">
      <w:start w:val="1"/>
      <w:numFmt w:val="decimal"/>
      <w:lvlText w:val="%4."/>
      <w:lvlJc w:val="left"/>
      <w:pPr>
        <w:ind w:left="1020" w:hanging="360"/>
      </w:pPr>
    </w:lvl>
    <w:lvl w:ilvl="4" w:tplc="CE369D46">
      <w:start w:val="1"/>
      <w:numFmt w:val="decimal"/>
      <w:lvlText w:val="%5."/>
      <w:lvlJc w:val="left"/>
      <w:pPr>
        <w:ind w:left="1020" w:hanging="360"/>
      </w:pPr>
    </w:lvl>
    <w:lvl w:ilvl="5" w:tplc="FBBCF580">
      <w:start w:val="1"/>
      <w:numFmt w:val="decimal"/>
      <w:lvlText w:val="%6."/>
      <w:lvlJc w:val="left"/>
      <w:pPr>
        <w:ind w:left="1020" w:hanging="360"/>
      </w:pPr>
    </w:lvl>
    <w:lvl w:ilvl="6" w:tplc="B6D477B8">
      <w:start w:val="1"/>
      <w:numFmt w:val="decimal"/>
      <w:lvlText w:val="%7."/>
      <w:lvlJc w:val="left"/>
      <w:pPr>
        <w:ind w:left="1020" w:hanging="360"/>
      </w:pPr>
    </w:lvl>
    <w:lvl w:ilvl="7" w:tplc="42369EC6">
      <w:start w:val="1"/>
      <w:numFmt w:val="decimal"/>
      <w:lvlText w:val="%8."/>
      <w:lvlJc w:val="left"/>
      <w:pPr>
        <w:ind w:left="1020" w:hanging="360"/>
      </w:pPr>
    </w:lvl>
    <w:lvl w:ilvl="8" w:tplc="9C2CB01C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383754"/>
    <w:multiLevelType w:val="hybridMultilevel"/>
    <w:tmpl w:val="83A822AA"/>
    <w:lvl w:ilvl="0" w:tplc="255EDC56">
      <w:start w:val="1"/>
      <w:numFmt w:val="decimal"/>
      <w:lvlText w:val="%1."/>
      <w:lvlJc w:val="left"/>
      <w:pPr>
        <w:ind w:left="1020" w:hanging="360"/>
      </w:pPr>
    </w:lvl>
    <w:lvl w:ilvl="1" w:tplc="86887340">
      <w:start w:val="1"/>
      <w:numFmt w:val="decimal"/>
      <w:lvlText w:val="%2."/>
      <w:lvlJc w:val="left"/>
      <w:pPr>
        <w:ind w:left="1020" w:hanging="360"/>
      </w:pPr>
    </w:lvl>
    <w:lvl w:ilvl="2" w:tplc="F632A890">
      <w:start w:val="1"/>
      <w:numFmt w:val="decimal"/>
      <w:lvlText w:val="%3."/>
      <w:lvlJc w:val="left"/>
      <w:pPr>
        <w:ind w:left="1020" w:hanging="360"/>
      </w:pPr>
    </w:lvl>
    <w:lvl w:ilvl="3" w:tplc="0B4CC978">
      <w:start w:val="1"/>
      <w:numFmt w:val="decimal"/>
      <w:lvlText w:val="%4."/>
      <w:lvlJc w:val="left"/>
      <w:pPr>
        <w:ind w:left="1020" w:hanging="360"/>
      </w:pPr>
    </w:lvl>
    <w:lvl w:ilvl="4" w:tplc="86CA7624">
      <w:start w:val="1"/>
      <w:numFmt w:val="decimal"/>
      <w:lvlText w:val="%5."/>
      <w:lvlJc w:val="left"/>
      <w:pPr>
        <w:ind w:left="1020" w:hanging="360"/>
      </w:pPr>
    </w:lvl>
    <w:lvl w:ilvl="5" w:tplc="D7E026E0">
      <w:start w:val="1"/>
      <w:numFmt w:val="decimal"/>
      <w:lvlText w:val="%6."/>
      <w:lvlJc w:val="left"/>
      <w:pPr>
        <w:ind w:left="1020" w:hanging="360"/>
      </w:pPr>
    </w:lvl>
    <w:lvl w:ilvl="6" w:tplc="AB546ACC">
      <w:start w:val="1"/>
      <w:numFmt w:val="decimal"/>
      <w:lvlText w:val="%7."/>
      <w:lvlJc w:val="left"/>
      <w:pPr>
        <w:ind w:left="1020" w:hanging="360"/>
      </w:pPr>
    </w:lvl>
    <w:lvl w:ilvl="7" w:tplc="7B889EC6">
      <w:start w:val="1"/>
      <w:numFmt w:val="decimal"/>
      <w:lvlText w:val="%8."/>
      <w:lvlJc w:val="left"/>
      <w:pPr>
        <w:ind w:left="1020" w:hanging="360"/>
      </w:pPr>
    </w:lvl>
    <w:lvl w:ilvl="8" w:tplc="7B56180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19"/>
  </w:num>
  <w:num w:numId="32">
    <w:abstractNumId w:val="11"/>
  </w:num>
  <w:num w:numId="33">
    <w:abstractNumId w:val="33"/>
  </w:num>
  <w:num w:numId="34">
    <w:abstractNumId w:val="20"/>
  </w:num>
  <w:num w:numId="35">
    <w:abstractNumId w:val="17"/>
  </w:num>
  <w:num w:numId="36">
    <w:abstractNumId w:val="23"/>
  </w:num>
  <w:num w:numId="37">
    <w:abstractNumId w:val="29"/>
  </w:num>
  <w:num w:numId="38">
    <w:abstractNumId w:val="25"/>
  </w:num>
  <w:num w:numId="39">
    <w:abstractNumId w:val="13"/>
  </w:num>
  <w:num w:numId="40">
    <w:abstractNumId w:val="32"/>
  </w:num>
  <w:num w:numId="41">
    <w:abstractNumId w:val="31"/>
  </w:num>
  <w:num w:numId="42">
    <w:abstractNumId w:val="22"/>
  </w:num>
  <w:num w:numId="43">
    <w:abstractNumId w:val="37"/>
  </w:num>
  <w:num w:numId="44">
    <w:abstractNumId w:val="12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01"/>
    <w:rsid w:val="0000084C"/>
    <w:rsid w:val="000012DA"/>
    <w:rsid w:val="00002316"/>
    <w:rsid w:val="0000246E"/>
    <w:rsid w:val="00002903"/>
    <w:rsid w:val="00003862"/>
    <w:rsid w:val="00004D03"/>
    <w:rsid w:val="00005C11"/>
    <w:rsid w:val="00005D92"/>
    <w:rsid w:val="000066B1"/>
    <w:rsid w:val="00012A35"/>
    <w:rsid w:val="00014A8E"/>
    <w:rsid w:val="000154A5"/>
    <w:rsid w:val="00016086"/>
    <w:rsid w:val="00016099"/>
    <w:rsid w:val="000173C6"/>
    <w:rsid w:val="00017DC2"/>
    <w:rsid w:val="00020769"/>
    <w:rsid w:val="00021522"/>
    <w:rsid w:val="00022706"/>
    <w:rsid w:val="00022C3D"/>
    <w:rsid w:val="00023471"/>
    <w:rsid w:val="00023F13"/>
    <w:rsid w:val="0003058D"/>
    <w:rsid w:val="00030634"/>
    <w:rsid w:val="0003174C"/>
    <w:rsid w:val="000319C1"/>
    <w:rsid w:val="00031A8B"/>
    <w:rsid w:val="00031BCA"/>
    <w:rsid w:val="000330FA"/>
    <w:rsid w:val="0003362F"/>
    <w:rsid w:val="0003370A"/>
    <w:rsid w:val="000347C4"/>
    <w:rsid w:val="00036B63"/>
    <w:rsid w:val="00037E1A"/>
    <w:rsid w:val="00043495"/>
    <w:rsid w:val="00044837"/>
    <w:rsid w:val="00046A75"/>
    <w:rsid w:val="00047312"/>
    <w:rsid w:val="000478EC"/>
    <w:rsid w:val="000508BD"/>
    <w:rsid w:val="000517AB"/>
    <w:rsid w:val="00052473"/>
    <w:rsid w:val="00052B67"/>
    <w:rsid w:val="0005339C"/>
    <w:rsid w:val="0005571B"/>
    <w:rsid w:val="000558BB"/>
    <w:rsid w:val="00057AB3"/>
    <w:rsid w:val="00060076"/>
    <w:rsid w:val="00060432"/>
    <w:rsid w:val="00060A45"/>
    <w:rsid w:val="00060D87"/>
    <w:rsid w:val="0006118C"/>
    <w:rsid w:val="000615A5"/>
    <w:rsid w:val="00064C0A"/>
    <w:rsid w:val="00064E4C"/>
    <w:rsid w:val="00066901"/>
    <w:rsid w:val="00071575"/>
    <w:rsid w:val="00071A90"/>
    <w:rsid w:val="00071BEE"/>
    <w:rsid w:val="000720FA"/>
    <w:rsid w:val="00072A8A"/>
    <w:rsid w:val="00072D82"/>
    <w:rsid w:val="000736CD"/>
    <w:rsid w:val="0007533B"/>
    <w:rsid w:val="0007545D"/>
    <w:rsid w:val="000760BF"/>
    <w:rsid w:val="0007613E"/>
    <w:rsid w:val="00076BFC"/>
    <w:rsid w:val="000807B0"/>
    <w:rsid w:val="000814A7"/>
    <w:rsid w:val="00081543"/>
    <w:rsid w:val="00082578"/>
    <w:rsid w:val="0008557B"/>
    <w:rsid w:val="00085CE7"/>
    <w:rsid w:val="000873C5"/>
    <w:rsid w:val="0009017D"/>
    <w:rsid w:val="000906EE"/>
    <w:rsid w:val="000909FF"/>
    <w:rsid w:val="00091BA2"/>
    <w:rsid w:val="00093B7E"/>
    <w:rsid w:val="00093D86"/>
    <w:rsid w:val="000944EF"/>
    <w:rsid w:val="00097098"/>
    <w:rsid w:val="0009732D"/>
    <w:rsid w:val="000973F0"/>
    <w:rsid w:val="000A0B35"/>
    <w:rsid w:val="000A1296"/>
    <w:rsid w:val="000A1C27"/>
    <w:rsid w:val="000A1DAD"/>
    <w:rsid w:val="000A2649"/>
    <w:rsid w:val="000A2F17"/>
    <w:rsid w:val="000A323B"/>
    <w:rsid w:val="000A395E"/>
    <w:rsid w:val="000A56BF"/>
    <w:rsid w:val="000A59D4"/>
    <w:rsid w:val="000A6A21"/>
    <w:rsid w:val="000A6CEF"/>
    <w:rsid w:val="000A7E7E"/>
    <w:rsid w:val="000B298D"/>
    <w:rsid w:val="000B3DDC"/>
    <w:rsid w:val="000B5B2D"/>
    <w:rsid w:val="000B5DCE"/>
    <w:rsid w:val="000B604D"/>
    <w:rsid w:val="000B62AC"/>
    <w:rsid w:val="000B7F2E"/>
    <w:rsid w:val="000C03DB"/>
    <w:rsid w:val="000C03F4"/>
    <w:rsid w:val="000C05BA"/>
    <w:rsid w:val="000C0E8F"/>
    <w:rsid w:val="000C203D"/>
    <w:rsid w:val="000C3EC4"/>
    <w:rsid w:val="000C4BC4"/>
    <w:rsid w:val="000D0110"/>
    <w:rsid w:val="000D188A"/>
    <w:rsid w:val="000D2468"/>
    <w:rsid w:val="000D318A"/>
    <w:rsid w:val="000D370E"/>
    <w:rsid w:val="000D6173"/>
    <w:rsid w:val="000D6948"/>
    <w:rsid w:val="000D6F83"/>
    <w:rsid w:val="000D73AD"/>
    <w:rsid w:val="000D7D7D"/>
    <w:rsid w:val="000E029A"/>
    <w:rsid w:val="000E25CC"/>
    <w:rsid w:val="000E3694"/>
    <w:rsid w:val="000E490F"/>
    <w:rsid w:val="000E6241"/>
    <w:rsid w:val="000F2BE3"/>
    <w:rsid w:val="000F3D0D"/>
    <w:rsid w:val="000F6ED4"/>
    <w:rsid w:val="000F71F2"/>
    <w:rsid w:val="000F7A6E"/>
    <w:rsid w:val="00100FB0"/>
    <w:rsid w:val="001036D5"/>
    <w:rsid w:val="001042BA"/>
    <w:rsid w:val="00106D03"/>
    <w:rsid w:val="00110465"/>
    <w:rsid w:val="00110628"/>
    <w:rsid w:val="0011245A"/>
    <w:rsid w:val="0011493E"/>
    <w:rsid w:val="00115B72"/>
    <w:rsid w:val="00117120"/>
    <w:rsid w:val="0011777F"/>
    <w:rsid w:val="00117CE8"/>
    <w:rsid w:val="001209EC"/>
    <w:rsid w:val="00120A9E"/>
    <w:rsid w:val="00120F78"/>
    <w:rsid w:val="001215BE"/>
    <w:rsid w:val="00121AF9"/>
    <w:rsid w:val="00125982"/>
    <w:rsid w:val="00125A45"/>
    <w:rsid w:val="00125A9C"/>
    <w:rsid w:val="001269EC"/>
    <w:rsid w:val="001270A2"/>
    <w:rsid w:val="001278FC"/>
    <w:rsid w:val="00131237"/>
    <w:rsid w:val="001329AC"/>
    <w:rsid w:val="001339AE"/>
    <w:rsid w:val="00134CA0"/>
    <w:rsid w:val="00135C3A"/>
    <w:rsid w:val="00137AB1"/>
    <w:rsid w:val="0014026F"/>
    <w:rsid w:val="001419AC"/>
    <w:rsid w:val="00142451"/>
    <w:rsid w:val="001445A0"/>
    <w:rsid w:val="001474AA"/>
    <w:rsid w:val="00147A47"/>
    <w:rsid w:val="00147AA1"/>
    <w:rsid w:val="001520CF"/>
    <w:rsid w:val="00152B54"/>
    <w:rsid w:val="00153276"/>
    <w:rsid w:val="00155023"/>
    <w:rsid w:val="0015667C"/>
    <w:rsid w:val="0015677F"/>
    <w:rsid w:val="00157110"/>
    <w:rsid w:val="0015742A"/>
    <w:rsid w:val="00157DA1"/>
    <w:rsid w:val="00161AE7"/>
    <w:rsid w:val="00163147"/>
    <w:rsid w:val="0016340C"/>
    <w:rsid w:val="00164C57"/>
    <w:rsid w:val="00164C9D"/>
    <w:rsid w:val="00165EBC"/>
    <w:rsid w:val="00166E8A"/>
    <w:rsid w:val="001704C7"/>
    <w:rsid w:val="00171C55"/>
    <w:rsid w:val="00172F7A"/>
    <w:rsid w:val="00173150"/>
    <w:rsid w:val="00173390"/>
    <w:rsid w:val="001736F0"/>
    <w:rsid w:val="00173BB3"/>
    <w:rsid w:val="00173CC7"/>
    <w:rsid w:val="00173D81"/>
    <w:rsid w:val="001740D0"/>
    <w:rsid w:val="00174F2C"/>
    <w:rsid w:val="00175A0E"/>
    <w:rsid w:val="00176674"/>
    <w:rsid w:val="00176E3F"/>
    <w:rsid w:val="00177C84"/>
    <w:rsid w:val="00180F2A"/>
    <w:rsid w:val="0018454F"/>
    <w:rsid w:val="00184B91"/>
    <w:rsid w:val="00184BB2"/>
    <w:rsid w:val="00184D4A"/>
    <w:rsid w:val="00184E69"/>
    <w:rsid w:val="00186EC1"/>
    <w:rsid w:val="0019152F"/>
    <w:rsid w:val="00191E1F"/>
    <w:rsid w:val="001941A1"/>
    <w:rsid w:val="0019473B"/>
    <w:rsid w:val="001952B1"/>
    <w:rsid w:val="00196827"/>
    <w:rsid w:val="00196E39"/>
    <w:rsid w:val="00197649"/>
    <w:rsid w:val="001A01FB"/>
    <w:rsid w:val="001A10E9"/>
    <w:rsid w:val="001A183D"/>
    <w:rsid w:val="001A2B65"/>
    <w:rsid w:val="001A3CD3"/>
    <w:rsid w:val="001A5BEF"/>
    <w:rsid w:val="001A68C0"/>
    <w:rsid w:val="001A7F15"/>
    <w:rsid w:val="001B2DD5"/>
    <w:rsid w:val="001B342E"/>
    <w:rsid w:val="001B6381"/>
    <w:rsid w:val="001C0F41"/>
    <w:rsid w:val="001C1832"/>
    <w:rsid w:val="001C188C"/>
    <w:rsid w:val="001C287C"/>
    <w:rsid w:val="001C3DD9"/>
    <w:rsid w:val="001C4736"/>
    <w:rsid w:val="001C5B0C"/>
    <w:rsid w:val="001D1783"/>
    <w:rsid w:val="001D53CD"/>
    <w:rsid w:val="001D5486"/>
    <w:rsid w:val="001D55A3"/>
    <w:rsid w:val="001D5AF5"/>
    <w:rsid w:val="001D5B0A"/>
    <w:rsid w:val="001D5C71"/>
    <w:rsid w:val="001E1E73"/>
    <w:rsid w:val="001E4E0C"/>
    <w:rsid w:val="001E526D"/>
    <w:rsid w:val="001E5655"/>
    <w:rsid w:val="001E5F0B"/>
    <w:rsid w:val="001F1832"/>
    <w:rsid w:val="001F220F"/>
    <w:rsid w:val="001F25B3"/>
    <w:rsid w:val="001F5192"/>
    <w:rsid w:val="001F6616"/>
    <w:rsid w:val="00202BD4"/>
    <w:rsid w:val="00204A97"/>
    <w:rsid w:val="002114EF"/>
    <w:rsid w:val="00212102"/>
    <w:rsid w:val="0021462C"/>
    <w:rsid w:val="002166AD"/>
    <w:rsid w:val="002171BB"/>
    <w:rsid w:val="00217871"/>
    <w:rsid w:val="002214FC"/>
    <w:rsid w:val="00221ED8"/>
    <w:rsid w:val="002223E0"/>
    <w:rsid w:val="002231EA"/>
    <w:rsid w:val="00223F1D"/>
    <w:rsid w:val="00223FDF"/>
    <w:rsid w:val="002274CA"/>
    <w:rsid w:val="002279C0"/>
    <w:rsid w:val="00230B31"/>
    <w:rsid w:val="00231D0E"/>
    <w:rsid w:val="0023444B"/>
    <w:rsid w:val="002350A8"/>
    <w:rsid w:val="00235483"/>
    <w:rsid w:val="0023727E"/>
    <w:rsid w:val="0024158C"/>
    <w:rsid w:val="002415FE"/>
    <w:rsid w:val="00242081"/>
    <w:rsid w:val="00243777"/>
    <w:rsid w:val="00243A9E"/>
    <w:rsid w:val="002441CD"/>
    <w:rsid w:val="00247481"/>
    <w:rsid w:val="002501A3"/>
    <w:rsid w:val="0025166C"/>
    <w:rsid w:val="00252A15"/>
    <w:rsid w:val="00254223"/>
    <w:rsid w:val="002555D4"/>
    <w:rsid w:val="002558B7"/>
    <w:rsid w:val="00255C46"/>
    <w:rsid w:val="002611D0"/>
    <w:rsid w:val="00261A16"/>
    <w:rsid w:val="00262EC8"/>
    <w:rsid w:val="00263522"/>
    <w:rsid w:val="00264EC6"/>
    <w:rsid w:val="00266DB8"/>
    <w:rsid w:val="00267803"/>
    <w:rsid w:val="00271013"/>
    <w:rsid w:val="00271757"/>
    <w:rsid w:val="002734F5"/>
    <w:rsid w:val="00273FE4"/>
    <w:rsid w:val="00274974"/>
    <w:rsid w:val="00275909"/>
    <w:rsid w:val="002765B4"/>
    <w:rsid w:val="00276A94"/>
    <w:rsid w:val="00277723"/>
    <w:rsid w:val="0028044C"/>
    <w:rsid w:val="00283AE5"/>
    <w:rsid w:val="00283E52"/>
    <w:rsid w:val="00285BB9"/>
    <w:rsid w:val="002878E9"/>
    <w:rsid w:val="00290605"/>
    <w:rsid w:val="00291671"/>
    <w:rsid w:val="0029405D"/>
    <w:rsid w:val="00294FA6"/>
    <w:rsid w:val="00295A6F"/>
    <w:rsid w:val="00297D67"/>
    <w:rsid w:val="002A04CB"/>
    <w:rsid w:val="002A20C4"/>
    <w:rsid w:val="002A28EA"/>
    <w:rsid w:val="002A570F"/>
    <w:rsid w:val="002A5F52"/>
    <w:rsid w:val="002A6667"/>
    <w:rsid w:val="002A7292"/>
    <w:rsid w:val="002A7358"/>
    <w:rsid w:val="002A7902"/>
    <w:rsid w:val="002B0927"/>
    <w:rsid w:val="002B0F6B"/>
    <w:rsid w:val="002B23B8"/>
    <w:rsid w:val="002B4429"/>
    <w:rsid w:val="002B546A"/>
    <w:rsid w:val="002B68A6"/>
    <w:rsid w:val="002B7FAF"/>
    <w:rsid w:val="002C691E"/>
    <w:rsid w:val="002C6ACF"/>
    <w:rsid w:val="002C748F"/>
    <w:rsid w:val="002C7FEE"/>
    <w:rsid w:val="002D009B"/>
    <w:rsid w:val="002D0C4F"/>
    <w:rsid w:val="002D1364"/>
    <w:rsid w:val="002D399D"/>
    <w:rsid w:val="002D4D30"/>
    <w:rsid w:val="002D5000"/>
    <w:rsid w:val="002D598D"/>
    <w:rsid w:val="002D7188"/>
    <w:rsid w:val="002E1DE3"/>
    <w:rsid w:val="002E2AB6"/>
    <w:rsid w:val="002E3CEF"/>
    <w:rsid w:val="002E3F34"/>
    <w:rsid w:val="002E5219"/>
    <w:rsid w:val="002E5F79"/>
    <w:rsid w:val="002E64FA"/>
    <w:rsid w:val="002E70FB"/>
    <w:rsid w:val="002F046F"/>
    <w:rsid w:val="002F0A00"/>
    <w:rsid w:val="002F0CFA"/>
    <w:rsid w:val="002F669F"/>
    <w:rsid w:val="0030037F"/>
    <w:rsid w:val="00300B8A"/>
    <w:rsid w:val="00301297"/>
    <w:rsid w:val="00301A7C"/>
    <w:rsid w:val="00301C97"/>
    <w:rsid w:val="00303901"/>
    <w:rsid w:val="00304C85"/>
    <w:rsid w:val="0031004C"/>
    <w:rsid w:val="003105F6"/>
    <w:rsid w:val="003111D1"/>
    <w:rsid w:val="00311297"/>
    <w:rsid w:val="003113BE"/>
    <w:rsid w:val="003122CA"/>
    <w:rsid w:val="003148FD"/>
    <w:rsid w:val="0031791F"/>
    <w:rsid w:val="00321080"/>
    <w:rsid w:val="00322D45"/>
    <w:rsid w:val="0032569A"/>
    <w:rsid w:val="00325A1F"/>
    <w:rsid w:val="00326489"/>
    <w:rsid w:val="003268F9"/>
    <w:rsid w:val="00326E03"/>
    <w:rsid w:val="00330BAF"/>
    <w:rsid w:val="00334E3A"/>
    <w:rsid w:val="003361DD"/>
    <w:rsid w:val="003402D1"/>
    <w:rsid w:val="00341A6A"/>
    <w:rsid w:val="00341AC5"/>
    <w:rsid w:val="00343514"/>
    <w:rsid w:val="00345B9C"/>
    <w:rsid w:val="00352DAE"/>
    <w:rsid w:val="00354EB9"/>
    <w:rsid w:val="00355D7B"/>
    <w:rsid w:val="00355E9B"/>
    <w:rsid w:val="003602AE"/>
    <w:rsid w:val="00360929"/>
    <w:rsid w:val="0036181F"/>
    <w:rsid w:val="00362499"/>
    <w:rsid w:val="003647D5"/>
    <w:rsid w:val="00365CE9"/>
    <w:rsid w:val="00365F92"/>
    <w:rsid w:val="00366DA2"/>
    <w:rsid w:val="003674B0"/>
    <w:rsid w:val="00375FB6"/>
    <w:rsid w:val="0037727C"/>
    <w:rsid w:val="00377A44"/>
    <w:rsid w:val="00377E70"/>
    <w:rsid w:val="00380904"/>
    <w:rsid w:val="003810EC"/>
    <w:rsid w:val="003821F1"/>
    <w:rsid w:val="003823EE"/>
    <w:rsid w:val="00382960"/>
    <w:rsid w:val="00382F1A"/>
    <w:rsid w:val="003846F7"/>
    <w:rsid w:val="003851ED"/>
    <w:rsid w:val="00385910"/>
    <w:rsid w:val="00385B39"/>
    <w:rsid w:val="00386785"/>
    <w:rsid w:val="00390E89"/>
    <w:rsid w:val="00391AEE"/>
    <w:rsid w:val="00391B1A"/>
    <w:rsid w:val="00391F2D"/>
    <w:rsid w:val="00392875"/>
    <w:rsid w:val="00393FFA"/>
    <w:rsid w:val="00394318"/>
    <w:rsid w:val="00394423"/>
    <w:rsid w:val="00396942"/>
    <w:rsid w:val="00396B49"/>
    <w:rsid w:val="00396E3E"/>
    <w:rsid w:val="003977CC"/>
    <w:rsid w:val="0039788D"/>
    <w:rsid w:val="003A20BD"/>
    <w:rsid w:val="003A2DA2"/>
    <w:rsid w:val="003A306E"/>
    <w:rsid w:val="003A4957"/>
    <w:rsid w:val="003A52D4"/>
    <w:rsid w:val="003A60DC"/>
    <w:rsid w:val="003A6A46"/>
    <w:rsid w:val="003A7A63"/>
    <w:rsid w:val="003B000C"/>
    <w:rsid w:val="003B00A5"/>
    <w:rsid w:val="003B0F1D"/>
    <w:rsid w:val="003B4A57"/>
    <w:rsid w:val="003C0AD9"/>
    <w:rsid w:val="003C0ED0"/>
    <w:rsid w:val="003C1D49"/>
    <w:rsid w:val="003C35C4"/>
    <w:rsid w:val="003C67A4"/>
    <w:rsid w:val="003C7832"/>
    <w:rsid w:val="003D0E7C"/>
    <w:rsid w:val="003D12C2"/>
    <w:rsid w:val="003D31B9"/>
    <w:rsid w:val="003D3867"/>
    <w:rsid w:val="003D4F21"/>
    <w:rsid w:val="003D4FD9"/>
    <w:rsid w:val="003D627D"/>
    <w:rsid w:val="003E0618"/>
    <w:rsid w:val="003E0D1A"/>
    <w:rsid w:val="003E1F13"/>
    <w:rsid w:val="003E2707"/>
    <w:rsid w:val="003E2DA3"/>
    <w:rsid w:val="003F020D"/>
    <w:rsid w:val="003F03D9"/>
    <w:rsid w:val="003F1BFB"/>
    <w:rsid w:val="003F29E8"/>
    <w:rsid w:val="003F2B80"/>
    <w:rsid w:val="003F2FBE"/>
    <w:rsid w:val="003F318D"/>
    <w:rsid w:val="003F5157"/>
    <w:rsid w:val="003F5BAE"/>
    <w:rsid w:val="003F6ED7"/>
    <w:rsid w:val="00400195"/>
    <w:rsid w:val="00401C84"/>
    <w:rsid w:val="00401D43"/>
    <w:rsid w:val="00403210"/>
    <w:rsid w:val="004035BB"/>
    <w:rsid w:val="004035EB"/>
    <w:rsid w:val="00407332"/>
    <w:rsid w:val="00407828"/>
    <w:rsid w:val="00410ADE"/>
    <w:rsid w:val="00413AA7"/>
    <w:rsid w:val="00413D8E"/>
    <w:rsid w:val="004140F2"/>
    <w:rsid w:val="00417B22"/>
    <w:rsid w:val="00417B83"/>
    <w:rsid w:val="00420889"/>
    <w:rsid w:val="00420940"/>
    <w:rsid w:val="00420F07"/>
    <w:rsid w:val="00421085"/>
    <w:rsid w:val="00423954"/>
    <w:rsid w:val="0042465E"/>
    <w:rsid w:val="00424695"/>
    <w:rsid w:val="00424DF7"/>
    <w:rsid w:val="00426051"/>
    <w:rsid w:val="004300F3"/>
    <w:rsid w:val="00430239"/>
    <w:rsid w:val="00430D3E"/>
    <w:rsid w:val="004311CB"/>
    <w:rsid w:val="00432B76"/>
    <w:rsid w:val="0043402C"/>
    <w:rsid w:val="004347BA"/>
    <w:rsid w:val="004349A5"/>
    <w:rsid w:val="00434D01"/>
    <w:rsid w:val="00435D26"/>
    <w:rsid w:val="00437B60"/>
    <w:rsid w:val="00440C99"/>
    <w:rsid w:val="0044175C"/>
    <w:rsid w:val="00441F6A"/>
    <w:rsid w:val="00442CAD"/>
    <w:rsid w:val="00445F4D"/>
    <w:rsid w:val="004504C0"/>
    <w:rsid w:val="00452AC7"/>
    <w:rsid w:val="0045370F"/>
    <w:rsid w:val="004550FB"/>
    <w:rsid w:val="0046111A"/>
    <w:rsid w:val="00462946"/>
    <w:rsid w:val="00463F43"/>
    <w:rsid w:val="00464B94"/>
    <w:rsid w:val="004653A8"/>
    <w:rsid w:val="00465A0B"/>
    <w:rsid w:val="004674E9"/>
    <w:rsid w:val="0047077C"/>
    <w:rsid w:val="00470B05"/>
    <w:rsid w:val="0047207C"/>
    <w:rsid w:val="00472CD6"/>
    <w:rsid w:val="00474169"/>
    <w:rsid w:val="00474E3C"/>
    <w:rsid w:val="00475863"/>
    <w:rsid w:val="00477488"/>
    <w:rsid w:val="00480A58"/>
    <w:rsid w:val="004810DC"/>
    <w:rsid w:val="0048178C"/>
    <w:rsid w:val="00481C6F"/>
    <w:rsid w:val="00482151"/>
    <w:rsid w:val="00485FAD"/>
    <w:rsid w:val="00487AED"/>
    <w:rsid w:val="00491EDF"/>
    <w:rsid w:val="00492A3F"/>
    <w:rsid w:val="00494F62"/>
    <w:rsid w:val="00496C9C"/>
    <w:rsid w:val="00497E7D"/>
    <w:rsid w:val="004A2001"/>
    <w:rsid w:val="004A3590"/>
    <w:rsid w:val="004A61AC"/>
    <w:rsid w:val="004B00A7"/>
    <w:rsid w:val="004B0791"/>
    <w:rsid w:val="004B25E2"/>
    <w:rsid w:val="004B2BC4"/>
    <w:rsid w:val="004B34D7"/>
    <w:rsid w:val="004B5037"/>
    <w:rsid w:val="004B5870"/>
    <w:rsid w:val="004B5B2F"/>
    <w:rsid w:val="004B626A"/>
    <w:rsid w:val="004B660E"/>
    <w:rsid w:val="004B6FFD"/>
    <w:rsid w:val="004C05BD"/>
    <w:rsid w:val="004C3B06"/>
    <w:rsid w:val="004C3F97"/>
    <w:rsid w:val="004C4D12"/>
    <w:rsid w:val="004C57C0"/>
    <w:rsid w:val="004C6A05"/>
    <w:rsid w:val="004C7EE7"/>
    <w:rsid w:val="004D2DEE"/>
    <w:rsid w:val="004D2E1F"/>
    <w:rsid w:val="004D3E18"/>
    <w:rsid w:val="004D4372"/>
    <w:rsid w:val="004D4397"/>
    <w:rsid w:val="004D560C"/>
    <w:rsid w:val="004D7FD9"/>
    <w:rsid w:val="004E1324"/>
    <w:rsid w:val="004E19A5"/>
    <w:rsid w:val="004E37E5"/>
    <w:rsid w:val="004E3FDB"/>
    <w:rsid w:val="004E5F3B"/>
    <w:rsid w:val="004E6C4F"/>
    <w:rsid w:val="004F028D"/>
    <w:rsid w:val="004F1F4A"/>
    <w:rsid w:val="004F296D"/>
    <w:rsid w:val="004F508B"/>
    <w:rsid w:val="004F695F"/>
    <w:rsid w:val="004F6CA4"/>
    <w:rsid w:val="00500752"/>
    <w:rsid w:val="00501A50"/>
    <w:rsid w:val="0050222D"/>
    <w:rsid w:val="00502F86"/>
    <w:rsid w:val="00503AF3"/>
    <w:rsid w:val="005051D7"/>
    <w:rsid w:val="0050696D"/>
    <w:rsid w:val="00506C5C"/>
    <w:rsid w:val="00506E34"/>
    <w:rsid w:val="0051094B"/>
    <w:rsid w:val="005110D7"/>
    <w:rsid w:val="00511D99"/>
    <w:rsid w:val="005128D3"/>
    <w:rsid w:val="005147E8"/>
    <w:rsid w:val="005158F2"/>
    <w:rsid w:val="00516B6E"/>
    <w:rsid w:val="00517E77"/>
    <w:rsid w:val="00526DFC"/>
    <w:rsid w:val="00526F43"/>
    <w:rsid w:val="00527651"/>
    <w:rsid w:val="00535EEB"/>
    <w:rsid w:val="005363AB"/>
    <w:rsid w:val="00536E83"/>
    <w:rsid w:val="005422EA"/>
    <w:rsid w:val="00543EF3"/>
    <w:rsid w:val="00544EF4"/>
    <w:rsid w:val="00545E4C"/>
    <w:rsid w:val="00545E53"/>
    <w:rsid w:val="0054687B"/>
    <w:rsid w:val="00546DC7"/>
    <w:rsid w:val="005479D9"/>
    <w:rsid w:val="00551762"/>
    <w:rsid w:val="00552F43"/>
    <w:rsid w:val="00554075"/>
    <w:rsid w:val="00556421"/>
    <w:rsid w:val="005572BD"/>
    <w:rsid w:val="00557A12"/>
    <w:rsid w:val="00560AC7"/>
    <w:rsid w:val="00561AFB"/>
    <w:rsid w:val="00561FA8"/>
    <w:rsid w:val="005635ED"/>
    <w:rsid w:val="005639D5"/>
    <w:rsid w:val="005646F6"/>
    <w:rsid w:val="00564B1B"/>
    <w:rsid w:val="00565253"/>
    <w:rsid w:val="00566DD0"/>
    <w:rsid w:val="00567C1A"/>
    <w:rsid w:val="00570191"/>
    <w:rsid w:val="00570570"/>
    <w:rsid w:val="00572512"/>
    <w:rsid w:val="00573EE6"/>
    <w:rsid w:val="00574C39"/>
    <w:rsid w:val="0057547F"/>
    <w:rsid w:val="005754EE"/>
    <w:rsid w:val="0057617E"/>
    <w:rsid w:val="00576497"/>
    <w:rsid w:val="005770DD"/>
    <w:rsid w:val="005775E4"/>
    <w:rsid w:val="005835E7"/>
    <w:rsid w:val="0058397F"/>
    <w:rsid w:val="00583BF8"/>
    <w:rsid w:val="00585F33"/>
    <w:rsid w:val="00585F4B"/>
    <w:rsid w:val="00591124"/>
    <w:rsid w:val="00592487"/>
    <w:rsid w:val="005945F5"/>
    <w:rsid w:val="00594D51"/>
    <w:rsid w:val="00594F5C"/>
    <w:rsid w:val="00596042"/>
    <w:rsid w:val="00596BCA"/>
    <w:rsid w:val="00597024"/>
    <w:rsid w:val="005A0274"/>
    <w:rsid w:val="005A095C"/>
    <w:rsid w:val="005A669D"/>
    <w:rsid w:val="005A75D8"/>
    <w:rsid w:val="005B1DFC"/>
    <w:rsid w:val="005B2E8E"/>
    <w:rsid w:val="005B4848"/>
    <w:rsid w:val="005B4A18"/>
    <w:rsid w:val="005B5169"/>
    <w:rsid w:val="005B713E"/>
    <w:rsid w:val="005C03B6"/>
    <w:rsid w:val="005C348E"/>
    <w:rsid w:val="005C3819"/>
    <w:rsid w:val="005C40AD"/>
    <w:rsid w:val="005C68E1"/>
    <w:rsid w:val="005D3763"/>
    <w:rsid w:val="005D3F0D"/>
    <w:rsid w:val="005D55E1"/>
    <w:rsid w:val="005D70C1"/>
    <w:rsid w:val="005E19F7"/>
    <w:rsid w:val="005E1A85"/>
    <w:rsid w:val="005E24F8"/>
    <w:rsid w:val="005E3DE8"/>
    <w:rsid w:val="005E4F04"/>
    <w:rsid w:val="005E62C2"/>
    <w:rsid w:val="005E6C71"/>
    <w:rsid w:val="005F0963"/>
    <w:rsid w:val="005F16C4"/>
    <w:rsid w:val="005F2824"/>
    <w:rsid w:val="005F2EBA"/>
    <w:rsid w:val="005F35ED"/>
    <w:rsid w:val="005F4014"/>
    <w:rsid w:val="005F418F"/>
    <w:rsid w:val="005F434A"/>
    <w:rsid w:val="005F4E72"/>
    <w:rsid w:val="005F7812"/>
    <w:rsid w:val="005F7A88"/>
    <w:rsid w:val="00603A1A"/>
    <w:rsid w:val="006046D5"/>
    <w:rsid w:val="00605C8A"/>
    <w:rsid w:val="00607A93"/>
    <w:rsid w:val="00610C08"/>
    <w:rsid w:val="00611F74"/>
    <w:rsid w:val="00615772"/>
    <w:rsid w:val="0061769F"/>
    <w:rsid w:val="00621256"/>
    <w:rsid w:val="00621FCC"/>
    <w:rsid w:val="00622E4B"/>
    <w:rsid w:val="006250F7"/>
    <w:rsid w:val="00627CEC"/>
    <w:rsid w:val="00627D51"/>
    <w:rsid w:val="00630F3F"/>
    <w:rsid w:val="006318CB"/>
    <w:rsid w:val="006325D8"/>
    <w:rsid w:val="006333DA"/>
    <w:rsid w:val="00633532"/>
    <w:rsid w:val="00635134"/>
    <w:rsid w:val="006356E2"/>
    <w:rsid w:val="00636C60"/>
    <w:rsid w:val="006428AC"/>
    <w:rsid w:val="00642A65"/>
    <w:rsid w:val="00645DCE"/>
    <w:rsid w:val="006465AC"/>
    <w:rsid w:val="006465BF"/>
    <w:rsid w:val="00647AE9"/>
    <w:rsid w:val="00652024"/>
    <w:rsid w:val="0065343A"/>
    <w:rsid w:val="00653B22"/>
    <w:rsid w:val="00655984"/>
    <w:rsid w:val="00657BF4"/>
    <w:rsid w:val="006603FB"/>
    <w:rsid w:val="006608DF"/>
    <w:rsid w:val="00660948"/>
    <w:rsid w:val="0066152E"/>
    <w:rsid w:val="006623AC"/>
    <w:rsid w:val="006646A4"/>
    <w:rsid w:val="006655D4"/>
    <w:rsid w:val="006658D9"/>
    <w:rsid w:val="006678AF"/>
    <w:rsid w:val="006701EF"/>
    <w:rsid w:val="00672132"/>
    <w:rsid w:val="00673788"/>
    <w:rsid w:val="00673BA5"/>
    <w:rsid w:val="00676AF9"/>
    <w:rsid w:val="00680058"/>
    <w:rsid w:val="00680592"/>
    <w:rsid w:val="00681368"/>
    <w:rsid w:val="00681F9F"/>
    <w:rsid w:val="006840EA"/>
    <w:rsid w:val="006844E2"/>
    <w:rsid w:val="00685267"/>
    <w:rsid w:val="006856DF"/>
    <w:rsid w:val="0068636E"/>
    <w:rsid w:val="006872AE"/>
    <w:rsid w:val="00690082"/>
    <w:rsid w:val="00690252"/>
    <w:rsid w:val="00692585"/>
    <w:rsid w:val="006946BB"/>
    <w:rsid w:val="00696214"/>
    <w:rsid w:val="006969FA"/>
    <w:rsid w:val="006A35D5"/>
    <w:rsid w:val="006A748A"/>
    <w:rsid w:val="006A7B62"/>
    <w:rsid w:val="006B1DAB"/>
    <w:rsid w:val="006B2FCC"/>
    <w:rsid w:val="006B4ADB"/>
    <w:rsid w:val="006B4DE5"/>
    <w:rsid w:val="006B61BE"/>
    <w:rsid w:val="006B6E12"/>
    <w:rsid w:val="006B6E6E"/>
    <w:rsid w:val="006B7375"/>
    <w:rsid w:val="006B763E"/>
    <w:rsid w:val="006C3107"/>
    <w:rsid w:val="006C419E"/>
    <w:rsid w:val="006C4A31"/>
    <w:rsid w:val="006C5AC2"/>
    <w:rsid w:val="006C6AFB"/>
    <w:rsid w:val="006D2735"/>
    <w:rsid w:val="006D2AD5"/>
    <w:rsid w:val="006D45B2"/>
    <w:rsid w:val="006D767F"/>
    <w:rsid w:val="006E0FCC"/>
    <w:rsid w:val="006E1E96"/>
    <w:rsid w:val="006E5E21"/>
    <w:rsid w:val="006E64E7"/>
    <w:rsid w:val="006F2648"/>
    <w:rsid w:val="006F2F10"/>
    <w:rsid w:val="006F430E"/>
    <w:rsid w:val="006F482B"/>
    <w:rsid w:val="006F6311"/>
    <w:rsid w:val="00701952"/>
    <w:rsid w:val="0070199D"/>
    <w:rsid w:val="00702556"/>
    <w:rsid w:val="0070277E"/>
    <w:rsid w:val="00704156"/>
    <w:rsid w:val="007069FC"/>
    <w:rsid w:val="00710B3C"/>
    <w:rsid w:val="00711221"/>
    <w:rsid w:val="00712675"/>
    <w:rsid w:val="00713808"/>
    <w:rsid w:val="00713FBE"/>
    <w:rsid w:val="007151B6"/>
    <w:rsid w:val="0071520D"/>
    <w:rsid w:val="00715EDB"/>
    <w:rsid w:val="00715F35"/>
    <w:rsid w:val="007160D5"/>
    <w:rsid w:val="0071613C"/>
    <w:rsid w:val="007163FB"/>
    <w:rsid w:val="00717C2E"/>
    <w:rsid w:val="007204FA"/>
    <w:rsid w:val="007213B3"/>
    <w:rsid w:val="00721E5E"/>
    <w:rsid w:val="0072349E"/>
    <w:rsid w:val="0072399D"/>
    <w:rsid w:val="0072457F"/>
    <w:rsid w:val="00725367"/>
    <w:rsid w:val="00725406"/>
    <w:rsid w:val="0072571D"/>
    <w:rsid w:val="00725950"/>
    <w:rsid w:val="00725EB8"/>
    <w:rsid w:val="0072621B"/>
    <w:rsid w:val="0072756E"/>
    <w:rsid w:val="007279C3"/>
    <w:rsid w:val="00730555"/>
    <w:rsid w:val="00730FAB"/>
    <w:rsid w:val="007312CC"/>
    <w:rsid w:val="0073213D"/>
    <w:rsid w:val="007364C4"/>
    <w:rsid w:val="00736A64"/>
    <w:rsid w:val="00737F6A"/>
    <w:rsid w:val="007410B6"/>
    <w:rsid w:val="00744C6F"/>
    <w:rsid w:val="007457F6"/>
    <w:rsid w:val="00745ABB"/>
    <w:rsid w:val="00746E38"/>
    <w:rsid w:val="00747CD5"/>
    <w:rsid w:val="00750BCE"/>
    <w:rsid w:val="00753B51"/>
    <w:rsid w:val="00756629"/>
    <w:rsid w:val="00756CB4"/>
    <w:rsid w:val="007575D2"/>
    <w:rsid w:val="00757B4F"/>
    <w:rsid w:val="00757B6A"/>
    <w:rsid w:val="007610E0"/>
    <w:rsid w:val="007621AA"/>
    <w:rsid w:val="0076260A"/>
    <w:rsid w:val="00764A67"/>
    <w:rsid w:val="00770D80"/>
    <w:rsid w:val="00770F6B"/>
    <w:rsid w:val="00771883"/>
    <w:rsid w:val="0077664D"/>
    <w:rsid w:val="00776BE2"/>
    <w:rsid w:val="00776D79"/>
    <w:rsid w:val="00776DC2"/>
    <w:rsid w:val="007800C2"/>
    <w:rsid w:val="00780122"/>
    <w:rsid w:val="00780246"/>
    <w:rsid w:val="0078214B"/>
    <w:rsid w:val="0078498A"/>
    <w:rsid w:val="0078730C"/>
    <w:rsid w:val="00792207"/>
    <w:rsid w:val="00792801"/>
    <w:rsid w:val="00792B64"/>
    <w:rsid w:val="00792E29"/>
    <w:rsid w:val="0079379A"/>
    <w:rsid w:val="00794953"/>
    <w:rsid w:val="00797C5A"/>
    <w:rsid w:val="007A00F5"/>
    <w:rsid w:val="007A0A01"/>
    <w:rsid w:val="007A1B91"/>
    <w:rsid w:val="007A1F2F"/>
    <w:rsid w:val="007A241D"/>
    <w:rsid w:val="007A2A5C"/>
    <w:rsid w:val="007A5150"/>
    <w:rsid w:val="007A5373"/>
    <w:rsid w:val="007A5F2E"/>
    <w:rsid w:val="007A7873"/>
    <w:rsid w:val="007A789F"/>
    <w:rsid w:val="007B12D3"/>
    <w:rsid w:val="007B4F0D"/>
    <w:rsid w:val="007B5AD6"/>
    <w:rsid w:val="007B5BDB"/>
    <w:rsid w:val="007B75BC"/>
    <w:rsid w:val="007B7D67"/>
    <w:rsid w:val="007C0BD6"/>
    <w:rsid w:val="007C1A12"/>
    <w:rsid w:val="007C3480"/>
    <w:rsid w:val="007C3806"/>
    <w:rsid w:val="007C461A"/>
    <w:rsid w:val="007C52F1"/>
    <w:rsid w:val="007C5BB7"/>
    <w:rsid w:val="007C6FC7"/>
    <w:rsid w:val="007D07D5"/>
    <w:rsid w:val="007D1C64"/>
    <w:rsid w:val="007D32DD"/>
    <w:rsid w:val="007D5139"/>
    <w:rsid w:val="007D569E"/>
    <w:rsid w:val="007D64B5"/>
    <w:rsid w:val="007D6DCE"/>
    <w:rsid w:val="007D72C4"/>
    <w:rsid w:val="007E05D0"/>
    <w:rsid w:val="007E0A4E"/>
    <w:rsid w:val="007E2CFE"/>
    <w:rsid w:val="007E582E"/>
    <w:rsid w:val="007E59C9"/>
    <w:rsid w:val="007E7C6D"/>
    <w:rsid w:val="007F0072"/>
    <w:rsid w:val="007F017F"/>
    <w:rsid w:val="007F2D1A"/>
    <w:rsid w:val="007F2EB6"/>
    <w:rsid w:val="007F426B"/>
    <w:rsid w:val="007F54C3"/>
    <w:rsid w:val="007F5E70"/>
    <w:rsid w:val="007F6422"/>
    <w:rsid w:val="00802949"/>
    <w:rsid w:val="0080301E"/>
    <w:rsid w:val="0080365F"/>
    <w:rsid w:val="00810014"/>
    <w:rsid w:val="00810A4C"/>
    <w:rsid w:val="00810ED7"/>
    <w:rsid w:val="008110F1"/>
    <w:rsid w:val="0081113D"/>
    <w:rsid w:val="008127B5"/>
    <w:rsid w:val="00812BE5"/>
    <w:rsid w:val="00817429"/>
    <w:rsid w:val="00821514"/>
    <w:rsid w:val="00821CD2"/>
    <w:rsid w:val="00821E35"/>
    <w:rsid w:val="00824591"/>
    <w:rsid w:val="00824AED"/>
    <w:rsid w:val="00826784"/>
    <w:rsid w:val="00827820"/>
    <w:rsid w:val="00830FB7"/>
    <w:rsid w:val="00831950"/>
    <w:rsid w:val="00831B8B"/>
    <w:rsid w:val="00831E3E"/>
    <w:rsid w:val="00832032"/>
    <w:rsid w:val="0083405D"/>
    <w:rsid w:val="00834869"/>
    <w:rsid w:val="008352D4"/>
    <w:rsid w:val="008360E5"/>
    <w:rsid w:val="00836DB9"/>
    <w:rsid w:val="00837508"/>
    <w:rsid w:val="00837C67"/>
    <w:rsid w:val="008415B0"/>
    <w:rsid w:val="00842028"/>
    <w:rsid w:val="008436B8"/>
    <w:rsid w:val="00844FBA"/>
    <w:rsid w:val="0084600B"/>
    <w:rsid w:val="008460B6"/>
    <w:rsid w:val="00847E05"/>
    <w:rsid w:val="00850C9D"/>
    <w:rsid w:val="00852AC2"/>
    <w:rsid w:val="00852B59"/>
    <w:rsid w:val="00855E02"/>
    <w:rsid w:val="00856272"/>
    <w:rsid w:val="008563FF"/>
    <w:rsid w:val="00857D2C"/>
    <w:rsid w:val="0086018B"/>
    <w:rsid w:val="008611DD"/>
    <w:rsid w:val="0086188A"/>
    <w:rsid w:val="00861CAD"/>
    <w:rsid w:val="008620DE"/>
    <w:rsid w:val="00862111"/>
    <w:rsid w:val="00866867"/>
    <w:rsid w:val="00867BD8"/>
    <w:rsid w:val="00871E46"/>
    <w:rsid w:val="00872257"/>
    <w:rsid w:val="00873FCE"/>
    <w:rsid w:val="008753E6"/>
    <w:rsid w:val="00875EFD"/>
    <w:rsid w:val="0087738C"/>
    <w:rsid w:val="0088010E"/>
    <w:rsid w:val="008802AF"/>
    <w:rsid w:val="00881926"/>
    <w:rsid w:val="00881FC8"/>
    <w:rsid w:val="0088318F"/>
    <w:rsid w:val="0088331D"/>
    <w:rsid w:val="008852B0"/>
    <w:rsid w:val="00885AE7"/>
    <w:rsid w:val="00886240"/>
    <w:rsid w:val="00886550"/>
    <w:rsid w:val="00886B60"/>
    <w:rsid w:val="008874E7"/>
    <w:rsid w:val="00887889"/>
    <w:rsid w:val="0088790E"/>
    <w:rsid w:val="00891A3F"/>
    <w:rsid w:val="008920FF"/>
    <w:rsid w:val="008926E8"/>
    <w:rsid w:val="00894F19"/>
    <w:rsid w:val="00896A10"/>
    <w:rsid w:val="008971B5"/>
    <w:rsid w:val="008A2A89"/>
    <w:rsid w:val="008A5D26"/>
    <w:rsid w:val="008A6B13"/>
    <w:rsid w:val="008A6ECB"/>
    <w:rsid w:val="008A7560"/>
    <w:rsid w:val="008A766D"/>
    <w:rsid w:val="008B0BF9"/>
    <w:rsid w:val="008B2866"/>
    <w:rsid w:val="008B3859"/>
    <w:rsid w:val="008B436D"/>
    <w:rsid w:val="008B4E49"/>
    <w:rsid w:val="008B59AD"/>
    <w:rsid w:val="008B7712"/>
    <w:rsid w:val="008B7B26"/>
    <w:rsid w:val="008C1392"/>
    <w:rsid w:val="008C19A4"/>
    <w:rsid w:val="008C3524"/>
    <w:rsid w:val="008C4061"/>
    <w:rsid w:val="008C4229"/>
    <w:rsid w:val="008C5BE0"/>
    <w:rsid w:val="008C60B8"/>
    <w:rsid w:val="008C7233"/>
    <w:rsid w:val="008D183E"/>
    <w:rsid w:val="008D2434"/>
    <w:rsid w:val="008D2DF0"/>
    <w:rsid w:val="008D50BC"/>
    <w:rsid w:val="008D52AC"/>
    <w:rsid w:val="008E1660"/>
    <w:rsid w:val="008E171D"/>
    <w:rsid w:val="008E2785"/>
    <w:rsid w:val="008E2FDF"/>
    <w:rsid w:val="008E635D"/>
    <w:rsid w:val="008E78A3"/>
    <w:rsid w:val="008F0654"/>
    <w:rsid w:val="008F06CB"/>
    <w:rsid w:val="008F26C9"/>
    <w:rsid w:val="008F2E83"/>
    <w:rsid w:val="008F3686"/>
    <w:rsid w:val="008F417C"/>
    <w:rsid w:val="008F612A"/>
    <w:rsid w:val="008F789B"/>
    <w:rsid w:val="00900C27"/>
    <w:rsid w:val="0090290E"/>
    <w:rsid w:val="0090293D"/>
    <w:rsid w:val="009034DE"/>
    <w:rsid w:val="00904288"/>
    <w:rsid w:val="009044A8"/>
    <w:rsid w:val="00905396"/>
    <w:rsid w:val="00905F63"/>
    <w:rsid w:val="0090605D"/>
    <w:rsid w:val="009063CA"/>
    <w:rsid w:val="00906419"/>
    <w:rsid w:val="009067B5"/>
    <w:rsid w:val="00907A6A"/>
    <w:rsid w:val="00910BA0"/>
    <w:rsid w:val="00911919"/>
    <w:rsid w:val="00912889"/>
    <w:rsid w:val="009139EB"/>
    <w:rsid w:val="00913A42"/>
    <w:rsid w:val="00914167"/>
    <w:rsid w:val="009143DB"/>
    <w:rsid w:val="00915065"/>
    <w:rsid w:val="0091764C"/>
    <w:rsid w:val="00917CE5"/>
    <w:rsid w:val="009206B8"/>
    <w:rsid w:val="00920DB9"/>
    <w:rsid w:val="009217C0"/>
    <w:rsid w:val="0092334B"/>
    <w:rsid w:val="0092504D"/>
    <w:rsid w:val="00925241"/>
    <w:rsid w:val="00925CEC"/>
    <w:rsid w:val="00926507"/>
    <w:rsid w:val="00926A3F"/>
    <w:rsid w:val="00926E6B"/>
    <w:rsid w:val="009273D8"/>
    <w:rsid w:val="0092794E"/>
    <w:rsid w:val="00930CB8"/>
    <w:rsid w:val="00930D30"/>
    <w:rsid w:val="00932A3A"/>
    <w:rsid w:val="009332A2"/>
    <w:rsid w:val="00933DA9"/>
    <w:rsid w:val="0093602B"/>
    <w:rsid w:val="00937598"/>
    <w:rsid w:val="0093790B"/>
    <w:rsid w:val="00937F86"/>
    <w:rsid w:val="00943751"/>
    <w:rsid w:val="00946DD0"/>
    <w:rsid w:val="009509E6"/>
    <w:rsid w:val="00952018"/>
    <w:rsid w:val="00952800"/>
    <w:rsid w:val="0095300D"/>
    <w:rsid w:val="00954E1D"/>
    <w:rsid w:val="00956812"/>
    <w:rsid w:val="0095719A"/>
    <w:rsid w:val="009578C1"/>
    <w:rsid w:val="00960009"/>
    <w:rsid w:val="00960C11"/>
    <w:rsid w:val="00961750"/>
    <w:rsid w:val="009623E9"/>
    <w:rsid w:val="009638EA"/>
    <w:rsid w:val="00963EEB"/>
    <w:rsid w:val="009648BC"/>
    <w:rsid w:val="00964C2F"/>
    <w:rsid w:val="00965F88"/>
    <w:rsid w:val="00967890"/>
    <w:rsid w:val="00967C75"/>
    <w:rsid w:val="00972081"/>
    <w:rsid w:val="00972C4D"/>
    <w:rsid w:val="0097307E"/>
    <w:rsid w:val="009758FC"/>
    <w:rsid w:val="00977AEB"/>
    <w:rsid w:val="00984E03"/>
    <w:rsid w:val="00987E85"/>
    <w:rsid w:val="009A0BC2"/>
    <w:rsid w:val="009A0D12"/>
    <w:rsid w:val="009A1987"/>
    <w:rsid w:val="009A2BEE"/>
    <w:rsid w:val="009A5289"/>
    <w:rsid w:val="009A7A53"/>
    <w:rsid w:val="009B0402"/>
    <w:rsid w:val="009B0B75"/>
    <w:rsid w:val="009B0DB5"/>
    <w:rsid w:val="009B0DFD"/>
    <w:rsid w:val="009B16DF"/>
    <w:rsid w:val="009B25E8"/>
    <w:rsid w:val="009B3676"/>
    <w:rsid w:val="009B3B5F"/>
    <w:rsid w:val="009B4CB2"/>
    <w:rsid w:val="009B6701"/>
    <w:rsid w:val="009B6EF7"/>
    <w:rsid w:val="009B7000"/>
    <w:rsid w:val="009B739C"/>
    <w:rsid w:val="009C04EC"/>
    <w:rsid w:val="009C0AE1"/>
    <w:rsid w:val="009C328C"/>
    <w:rsid w:val="009C4444"/>
    <w:rsid w:val="009C447D"/>
    <w:rsid w:val="009C484D"/>
    <w:rsid w:val="009C7258"/>
    <w:rsid w:val="009C75F9"/>
    <w:rsid w:val="009C79AD"/>
    <w:rsid w:val="009C7CA6"/>
    <w:rsid w:val="009D1389"/>
    <w:rsid w:val="009D2DD7"/>
    <w:rsid w:val="009D3316"/>
    <w:rsid w:val="009D55AA"/>
    <w:rsid w:val="009D6E5A"/>
    <w:rsid w:val="009E0113"/>
    <w:rsid w:val="009E077A"/>
    <w:rsid w:val="009E09A5"/>
    <w:rsid w:val="009E0D65"/>
    <w:rsid w:val="009E2802"/>
    <w:rsid w:val="009E3430"/>
    <w:rsid w:val="009E3D8E"/>
    <w:rsid w:val="009E3E77"/>
    <w:rsid w:val="009E3FAB"/>
    <w:rsid w:val="009E497A"/>
    <w:rsid w:val="009E5B3F"/>
    <w:rsid w:val="009E704B"/>
    <w:rsid w:val="009E7D90"/>
    <w:rsid w:val="009F100E"/>
    <w:rsid w:val="009F1AB0"/>
    <w:rsid w:val="009F2A84"/>
    <w:rsid w:val="009F338F"/>
    <w:rsid w:val="009F4C81"/>
    <w:rsid w:val="009F501D"/>
    <w:rsid w:val="00A00A7F"/>
    <w:rsid w:val="00A039D5"/>
    <w:rsid w:val="00A046AD"/>
    <w:rsid w:val="00A06B23"/>
    <w:rsid w:val="00A06FB9"/>
    <w:rsid w:val="00A0762B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AE8"/>
    <w:rsid w:val="00A23B3A"/>
    <w:rsid w:val="00A24FCC"/>
    <w:rsid w:val="00A25472"/>
    <w:rsid w:val="00A25840"/>
    <w:rsid w:val="00A26A90"/>
    <w:rsid w:val="00A26B27"/>
    <w:rsid w:val="00A30E4F"/>
    <w:rsid w:val="00A32253"/>
    <w:rsid w:val="00A3310E"/>
    <w:rsid w:val="00A333A0"/>
    <w:rsid w:val="00A35657"/>
    <w:rsid w:val="00A37E70"/>
    <w:rsid w:val="00A40485"/>
    <w:rsid w:val="00A42042"/>
    <w:rsid w:val="00A42176"/>
    <w:rsid w:val="00A436CD"/>
    <w:rsid w:val="00A437E1"/>
    <w:rsid w:val="00A43C7E"/>
    <w:rsid w:val="00A44A40"/>
    <w:rsid w:val="00A451F3"/>
    <w:rsid w:val="00A45B16"/>
    <w:rsid w:val="00A4685E"/>
    <w:rsid w:val="00A47BA1"/>
    <w:rsid w:val="00A50CD4"/>
    <w:rsid w:val="00A51191"/>
    <w:rsid w:val="00A52C3D"/>
    <w:rsid w:val="00A56D62"/>
    <w:rsid w:val="00A56F07"/>
    <w:rsid w:val="00A5762C"/>
    <w:rsid w:val="00A600FC"/>
    <w:rsid w:val="00A60770"/>
    <w:rsid w:val="00A60BCA"/>
    <w:rsid w:val="00A617EF"/>
    <w:rsid w:val="00A638DA"/>
    <w:rsid w:val="00A64B53"/>
    <w:rsid w:val="00A65B41"/>
    <w:rsid w:val="00A65E00"/>
    <w:rsid w:val="00A66A78"/>
    <w:rsid w:val="00A6710B"/>
    <w:rsid w:val="00A71A0E"/>
    <w:rsid w:val="00A71FC9"/>
    <w:rsid w:val="00A72659"/>
    <w:rsid w:val="00A73805"/>
    <w:rsid w:val="00A7436E"/>
    <w:rsid w:val="00A74E96"/>
    <w:rsid w:val="00A75A8E"/>
    <w:rsid w:val="00A7715D"/>
    <w:rsid w:val="00A800B7"/>
    <w:rsid w:val="00A80591"/>
    <w:rsid w:val="00A81075"/>
    <w:rsid w:val="00A824DD"/>
    <w:rsid w:val="00A82B85"/>
    <w:rsid w:val="00A83676"/>
    <w:rsid w:val="00A83B7B"/>
    <w:rsid w:val="00A84274"/>
    <w:rsid w:val="00A850F3"/>
    <w:rsid w:val="00A85616"/>
    <w:rsid w:val="00A85DEE"/>
    <w:rsid w:val="00A864E3"/>
    <w:rsid w:val="00A93255"/>
    <w:rsid w:val="00A94574"/>
    <w:rsid w:val="00A955FC"/>
    <w:rsid w:val="00A95936"/>
    <w:rsid w:val="00A96265"/>
    <w:rsid w:val="00A97084"/>
    <w:rsid w:val="00A97A7E"/>
    <w:rsid w:val="00AA1C2C"/>
    <w:rsid w:val="00AA35F6"/>
    <w:rsid w:val="00AA471F"/>
    <w:rsid w:val="00AA667C"/>
    <w:rsid w:val="00AA6E91"/>
    <w:rsid w:val="00AA7439"/>
    <w:rsid w:val="00AB03F0"/>
    <w:rsid w:val="00AB047E"/>
    <w:rsid w:val="00AB0B0A"/>
    <w:rsid w:val="00AB0BB7"/>
    <w:rsid w:val="00AB22C6"/>
    <w:rsid w:val="00AB2A40"/>
    <w:rsid w:val="00AB2AD0"/>
    <w:rsid w:val="00AB2BA8"/>
    <w:rsid w:val="00AB3981"/>
    <w:rsid w:val="00AB67FC"/>
    <w:rsid w:val="00AC00F2"/>
    <w:rsid w:val="00AC1202"/>
    <w:rsid w:val="00AC31B5"/>
    <w:rsid w:val="00AC4C38"/>
    <w:rsid w:val="00AC4EA1"/>
    <w:rsid w:val="00AC5381"/>
    <w:rsid w:val="00AC5920"/>
    <w:rsid w:val="00AC72B3"/>
    <w:rsid w:val="00AC7623"/>
    <w:rsid w:val="00AC7970"/>
    <w:rsid w:val="00AD0E65"/>
    <w:rsid w:val="00AD2BF2"/>
    <w:rsid w:val="00AD4C77"/>
    <w:rsid w:val="00AD4E90"/>
    <w:rsid w:val="00AD5422"/>
    <w:rsid w:val="00AD70D4"/>
    <w:rsid w:val="00AE1A17"/>
    <w:rsid w:val="00AE1D04"/>
    <w:rsid w:val="00AE33F3"/>
    <w:rsid w:val="00AE4179"/>
    <w:rsid w:val="00AE4425"/>
    <w:rsid w:val="00AE4CCF"/>
    <w:rsid w:val="00AE4FBE"/>
    <w:rsid w:val="00AE64C0"/>
    <w:rsid w:val="00AE650F"/>
    <w:rsid w:val="00AE6555"/>
    <w:rsid w:val="00AE6C7F"/>
    <w:rsid w:val="00AE7D16"/>
    <w:rsid w:val="00AF00A1"/>
    <w:rsid w:val="00AF1685"/>
    <w:rsid w:val="00AF1C6D"/>
    <w:rsid w:val="00AF2B5D"/>
    <w:rsid w:val="00AF38A7"/>
    <w:rsid w:val="00AF4CAA"/>
    <w:rsid w:val="00AF52DA"/>
    <w:rsid w:val="00AF571A"/>
    <w:rsid w:val="00AF60A0"/>
    <w:rsid w:val="00AF67FC"/>
    <w:rsid w:val="00AF6A05"/>
    <w:rsid w:val="00AF7DF5"/>
    <w:rsid w:val="00B006E5"/>
    <w:rsid w:val="00B0152B"/>
    <w:rsid w:val="00B024C2"/>
    <w:rsid w:val="00B03D7F"/>
    <w:rsid w:val="00B05735"/>
    <w:rsid w:val="00B072A0"/>
    <w:rsid w:val="00B07481"/>
    <w:rsid w:val="00B07700"/>
    <w:rsid w:val="00B07BAF"/>
    <w:rsid w:val="00B11146"/>
    <w:rsid w:val="00B12E51"/>
    <w:rsid w:val="00B13605"/>
    <w:rsid w:val="00B13921"/>
    <w:rsid w:val="00B1528C"/>
    <w:rsid w:val="00B15EAD"/>
    <w:rsid w:val="00B16ACD"/>
    <w:rsid w:val="00B16D65"/>
    <w:rsid w:val="00B20DBD"/>
    <w:rsid w:val="00B21487"/>
    <w:rsid w:val="00B21C17"/>
    <w:rsid w:val="00B21FF3"/>
    <w:rsid w:val="00B232D1"/>
    <w:rsid w:val="00B23697"/>
    <w:rsid w:val="00B24DB5"/>
    <w:rsid w:val="00B30F12"/>
    <w:rsid w:val="00B31F9E"/>
    <w:rsid w:val="00B3268F"/>
    <w:rsid w:val="00B32C2C"/>
    <w:rsid w:val="00B33A1A"/>
    <w:rsid w:val="00B33E6C"/>
    <w:rsid w:val="00B371CC"/>
    <w:rsid w:val="00B40758"/>
    <w:rsid w:val="00B41CD9"/>
    <w:rsid w:val="00B42489"/>
    <w:rsid w:val="00B427E6"/>
    <w:rsid w:val="00B428A6"/>
    <w:rsid w:val="00B42C96"/>
    <w:rsid w:val="00B4364F"/>
    <w:rsid w:val="00B43E1F"/>
    <w:rsid w:val="00B45F83"/>
    <w:rsid w:val="00B45FBC"/>
    <w:rsid w:val="00B46518"/>
    <w:rsid w:val="00B4752B"/>
    <w:rsid w:val="00B51A7D"/>
    <w:rsid w:val="00B526D7"/>
    <w:rsid w:val="00B535C2"/>
    <w:rsid w:val="00B53816"/>
    <w:rsid w:val="00B53B6A"/>
    <w:rsid w:val="00B55432"/>
    <w:rsid w:val="00B55544"/>
    <w:rsid w:val="00B56777"/>
    <w:rsid w:val="00B5693A"/>
    <w:rsid w:val="00B57DBB"/>
    <w:rsid w:val="00B614DC"/>
    <w:rsid w:val="00B63B71"/>
    <w:rsid w:val="00B642FC"/>
    <w:rsid w:val="00B64D26"/>
    <w:rsid w:val="00B64FBB"/>
    <w:rsid w:val="00B70724"/>
    <w:rsid w:val="00B70E22"/>
    <w:rsid w:val="00B71B0E"/>
    <w:rsid w:val="00B7604A"/>
    <w:rsid w:val="00B774CB"/>
    <w:rsid w:val="00B7792F"/>
    <w:rsid w:val="00B80402"/>
    <w:rsid w:val="00B80B9A"/>
    <w:rsid w:val="00B81FCF"/>
    <w:rsid w:val="00B830B7"/>
    <w:rsid w:val="00B848EA"/>
    <w:rsid w:val="00B84B2B"/>
    <w:rsid w:val="00B86F02"/>
    <w:rsid w:val="00B90500"/>
    <w:rsid w:val="00B9078B"/>
    <w:rsid w:val="00B9176C"/>
    <w:rsid w:val="00B935A4"/>
    <w:rsid w:val="00B954A1"/>
    <w:rsid w:val="00BA3CB4"/>
    <w:rsid w:val="00BA5476"/>
    <w:rsid w:val="00BA561A"/>
    <w:rsid w:val="00BA570C"/>
    <w:rsid w:val="00BA5BB6"/>
    <w:rsid w:val="00BB0DC6"/>
    <w:rsid w:val="00BB15E4"/>
    <w:rsid w:val="00BB1E19"/>
    <w:rsid w:val="00BB21D1"/>
    <w:rsid w:val="00BB32F2"/>
    <w:rsid w:val="00BB4338"/>
    <w:rsid w:val="00BB66EF"/>
    <w:rsid w:val="00BB6856"/>
    <w:rsid w:val="00BB6C0E"/>
    <w:rsid w:val="00BB7B38"/>
    <w:rsid w:val="00BB7EDF"/>
    <w:rsid w:val="00BC0599"/>
    <w:rsid w:val="00BC073B"/>
    <w:rsid w:val="00BC0AE0"/>
    <w:rsid w:val="00BC11E5"/>
    <w:rsid w:val="00BC4BC6"/>
    <w:rsid w:val="00BC52FD"/>
    <w:rsid w:val="00BC5CC4"/>
    <w:rsid w:val="00BC6908"/>
    <w:rsid w:val="00BC6E62"/>
    <w:rsid w:val="00BC7443"/>
    <w:rsid w:val="00BC7970"/>
    <w:rsid w:val="00BD0648"/>
    <w:rsid w:val="00BD1040"/>
    <w:rsid w:val="00BD2997"/>
    <w:rsid w:val="00BD34AA"/>
    <w:rsid w:val="00BD6D96"/>
    <w:rsid w:val="00BE0C44"/>
    <w:rsid w:val="00BE1B8B"/>
    <w:rsid w:val="00BE2A18"/>
    <w:rsid w:val="00BE2C01"/>
    <w:rsid w:val="00BE41EC"/>
    <w:rsid w:val="00BE4264"/>
    <w:rsid w:val="00BE4882"/>
    <w:rsid w:val="00BE56FB"/>
    <w:rsid w:val="00BE5B23"/>
    <w:rsid w:val="00BF16C1"/>
    <w:rsid w:val="00BF2C8C"/>
    <w:rsid w:val="00BF3DDE"/>
    <w:rsid w:val="00BF6589"/>
    <w:rsid w:val="00BF6F7F"/>
    <w:rsid w:val="00C00647"/>
    <w:rsid w:val="00C01386"/>
    <w:rsid w:val="00C02764"/>
    <w:rsid w:val="00C04522"/>
    <w:rsid w:val="00C04CEF"/>
    <w:rsid w:val="00C05367"/>
    <w:rsid w:val="00C05D0F"/>
    <w:rsid w:val="00C0662F"/>
    <w:rsid w:val="00C07A40"/>
    <w:rsid w:val="00C10C9C"/>
    <w:rsid w:val="00C1159E"/>
    <w:rsid w:val="00C11943"/>
    <w:rsid w:val="00C12E96"/>
    <w:rsid w:val="00C13698"/>
    <w:rsid w:val="00C14763"/>
    <w:rsid w:val="00C16101"/>
    <w:rsid w:val="00C16141"/>
    <w:rsid w:val="00C17AE7"/>
    <w:rsid w:val="00C21780"/>
    <w:rsid w:val="00C21AED"/>
    <w:rsid w:val="00C2240C"/>
    <w:rsid w:val="00C22D64"/>
    <w:rsid w:val="00C23636"/>
    <w:rsid w:val="00C2363F"/>
    <w:rsid w:val="00C236C8"/>
    <w:rsid w:val="00C260B1"/>
    <w:rsid w:val="00C26E56"/>
    <w:rsid w:val="00C26F89"/>
    <w:rsid w:val="00C3083A"/>
    <w:rsid w:val="00C31406"/>
    <w:rsid w:val="00C31A98"/>
    <w:rsid w:val="00C37194"/>
    <w:rsid w:val="00C40637"/>
    <w:rsid w:val="00C40B28"/>
    <w:rsid w:val="00C40F6C"/>
    <w:rsid w:val="00C42C9C"/>
    <w:rsid w:val="00C44426"/>
    <w:rsid w:val="00C445F3"/>
    <w:rsid w:val="00C449C7"/>
    <w:rsid w:val="00C451F4"/>
    <w:rsid w:val="00C45276"/>
    <w:rsid w:val="00C45EB1"/>
    <w:rsid w:val="00C46504"/>
    <w:rsid w:val="00C54A3A"/>
    <w:rsid w:val="00C55566"/>
    <w:rsid w:val="00C56448"/>
    <w:rsid w:val="00C565C9"/>
    <w:rsid w:val="00C60D1C"/>
    <w:rsid w:val="00C62872"/>
    <w:rsid w:val="00C667BE"/>
    <w:rsid w:val="00C6766B"/>
    <w:rsid w:val="00C7211C"/>
    <w:rsid w:val="00C72223"/>
    <w:rsid w:val="00C75403"/>
    <w:rsid w:val="00C76417"/>
    <w:rsid w:val="00C7726F"/>
    <w:rsid w:val="00C802F5"/>
    <w:rsid w:val="00C80DD3"/>
    <w:rsid w:val="00C81112"/>
    <w:rsid w:val="00C823DA"/>
    <w:rsid w:val="00C8259F"/>
    <w:rsid w:val="00C82746"/>
    <w:rsid w:val="00C8312F"/>
    <w:rsid w:val="00C84C47"/>
    <w:rsid w:val="00C858A4"/>
    <w:rsid w:val="00C86AFA"/>
    <w:rsid w:val="00C94805"/>
    <w:rsid w:val="00C9577C"/>
    <w:rsid w:val="00C95D36"/>
    <w:rsid w:val="00C9770F"/>
    <w:rsid w:val="00C97E18"/>
    <w:rsid w:val="00CA0434"/>
    <w:rsid w:val="00CA4A24"/>
    <w:rsid w:val="00CA5752"/>
    <w:rsid w:val="00CA7A25"/>
    <w:rsid w:val="00CB107F"/>
    <w:rsid w:val="00CB1182"/>
    <w:rsid w:val="00CB18D0"/>
    <w:rsid w:val="00CB1C8A"/>
    <w:rsid w:val="00CB24F5"/>
    <w:rsid w:val="00CB2663"/>
    <w:rsid w:val="00CB3BBE"/>
    <w:rsid w:val="00CB4CA7"/>
    <w:rsid w:val="00CB59E9"/>
    <w:rsid w:val="00CC0D6A"/>
    <w:rsid w:val="00CC1E1D"/>
    <w:rsid w:val="00CC3831"/>
    <w:rsid w:val="00CC3E3D"/>
    <w:rsid w:val="00CC43F2"/>
    <w:rsid w:val="00CC519B"/>
    <w:rsid w:val="00CD10E3"/>
    <w:rsid w:val="00CD12C1"/>
    <w:rsid w:val="00CD214E"/>
    <w:rsid w:val="00CD46FA"/>
    <w:rsid w:val="00CD5973"/>
    <w:rsid w:val="00CD7FC7"/>
    <w:rsid w:val="00CE099C"/>
    <w:rsid w:val="00CE0A24"/>
    <w:rsid w:val="00CE0BA5"/>
    <w:rsid w:val="00CE2610"/>
    <w:rsid w:val="00CE2F9B"/>
    <w:rsid w:val="00CE31A6"/>
    <w:rsid w:val="00CE5EA9"/>
    <w:rsid w:val="00CF0234"/>
    <w:rsid w:val="00CF09AA"/>
    <w:rsid w:val="00CF34E0"/>
    <w:rsid w:val="00CF4813"/>
    <w:rsid w:val="00CF5233"/>
    <w:rsid w:val="00CF538F"/>
    <w:rsid w:val="00D029B8"/>
    <w:rsid w:val="00D02F60"/>
    <w:rsid w:val="00D0464E"/>
    <w:rsid w:val="00D04A96"/>
    <w:rsid w:val="00D05BE4"/>
    <w:rsid w:val="00D07A7B"/>
    <w:rsid w:val="00D10E06"/>
    <w:rsid w:val="00D1284E"/>
    <w:rsid w:val="00D15197"/>
    <w:rsid w:val="00D16820"/>
    <w:rsid w:val="00D169C8"/>
    <w:rsid w:val="00D1793F"/>
    <w:rsid w:val="00D21EC7"/>
    <w:rsid w:val="00D22AF5"/>
    <w:rsid w:val="00D230A7"/>
    <w:rsid w:val="00D235EA"/>
    <w:rsid w:val="00D245E1"/>
    <w:rsid w:val="00D247A9"/>
    <w:rsid w:val="00D27B82"/>
    <w:rsid w:val="00D32721"/>
    <w:rsid w:val="00D328DC"/>
    <w:rsid w:val="00D32DEB"/>
    <w:rsid w:val="00D33387"/>
    <w:rsid w:val="00D34A10"/>
    <w:rsid w:val="00D35CC2"/>
    <w:rsid w:val="00D37874"/>
    <w:rsid w:val="00D402FB"/>
    <w:rsid w:val="00D42C34"/>
    <w:rsid w:val="00D439B7"/>
    <w:rsid w:val="00D458FD"/>
    <w:rsid w:val="00D45E60"/>
    <w:rsid w:val="00D47607"/>
    <w:rsid w:val="00D47D7A"/>
    <w:rsid w:val="00D504CF"/>
    <w:rsid w:val="00D50ABD"/>
    <w:rsid w:val="00D55280"/>
    <w:rsid w:val="00D55290"/>
    <w:rsid w:val="00D555E5"/>
    <w:rsid w:val="00D5561C"/>
    <w:rsid w:val="00D57791"/>
    <w:rsid w:val="00D57EA9"/>
    <w:rsid w:val="00D6046A"/>
    <w:rsid w:val="00D62217"/>
    <w:rsid w:val="00D62870"/>
    <w:rsid w:val="00D63DDF"/>
    <w:rsid w:val="00D655D9"/>
    <w:rsid w:val="00D65872"/>
    <w:rsid w:val="00D665D0"/>
    <w:rsid w:val="00D676F3"/>
    <w:rsid w:val="00D678F8"/>
    <w:rsid w:val="00D70EF5"/>
    <w:rsid w:val="00D71024"/>
    <w:rsid w:val="00D71A25"/>
    <w:rsid w:val="00D71FCF"/>
    <w:rsid w:val="00D72A54"/>
    <w:rsid w:val="00D72CC1"/>
    <w:rsid w:val="00D755FC"/>
    <w:rsid w:val="00D7601B"/>
    <w:rsid w:val="00D76EC9"/>
    <w:rsid w:val="00D80E7D"/>
    <w:rsid w:val="00D81397"/>
    <w:rsid w:val="00D81D47"/>
    <w:rsid w:val="00D81F83"/>
    <w:rsid w:val="00D822C7"/>
    <w:rsid w:val="00D84377"/>
    <w:rsid w:val="00D848B9"/>
    <w:rsid w:val="00D9084B"/>
    <w:rsid w:val="00D90E69"/>
    <w:rsid w:val="00D91368"/>
    <w:rsid w:val="00D91F41"/>
    <w:rsid w:val="00D93106"/>
    <w:rsid w:val="00D933E9"/>
    <w:rsid w:val="00D9436F"/>
    <w:rsid w:val="00D9505D"/>
    <w:rsid w:val="00D953D0"/>
    <w:rsid w:val="00D9589B"/>
    <w:rsid w:val="00D959F5"/>
    <w:rsid w:val="00D96884"/>
    <w:rsid w:val="00D978F0"/>
    <w:rsid w:val="00DA0BD2"/>
    <w:rsid w:val="00DA1500"/>
    <w:rsid w:val="00DA16CD"/>
    <w:rsid w:val="00DA3FDD"/>
    <w:rsid w:val="00DA49B1"/>
    <w:rsid w:val="00DA4F18"/>
    <w:rsid w:val="00DA5D55"/>
    <w:rsid w:val="00DA7017"/>
    <w:rsid w:val="00DA7028"/>
    <w:rsid w:val="00DA7263"/>
    <w:rsid w:val="00DB06DC"/>
    <w:rsid w:val="00DB1AD2"/>
    <w:rsid w:val="00DB2B58"/>
    <w:rsid w:val="00DB3C90"/>
    <w:rsid w:val="00DB5206"/>
    <w:rsid w:val="00DB5387"/>
    <w:rsid w:val="00DB6276"/>
    <w:rsid w:val="00DB63F5"/>
    <w:rsid w:val="00DC000C"/>
    <w:rsid w:val="00DC0690"/>
    <w:rsid w:val="00DC1C6B"/>
    <w:rsid w:val="00DC1C6C"/>
    <w:rsid w:val="00DC2C2E"/>
    <w:rsid w:val="00DC2EC9"/>
    <w:rsid w:val="00DC4AF0"/>
    <w:rsid w:val="00DC7886"/>
    <w:rsid w:val="00DD0CF2"/>
    <w:rsid w:val="00DD1857"/>
    <w:rsid w:val="00DD682C"/>
    <w:rsid w:val="00DD7D13"/>
    <w:rsid w:val="00DE1554"/>
    <w:rsid w:val="00DE2901"/>
    <w:rsid w:val="00DE34DF"/>
    <w:rsid w:val="00DE3B2C"/>
    <w:rsid w:val="00DE4FAB"/>
    <w:rsid w:val="00DE5351"/>
    <w:rsid w:val="00DE590F"/>
    <w:rsid w:val="00DE5EC4"/>
    <w:rsid w:val="00DE7DC1"/>
    <w:rsid w:val="00DF1D9C"/>
    <w:rsid w:val="00DF3F7E"/>
    <w:rsid w:val="00DF43CE"/>
    <w:rsid w:val="00DF7312"/>
    <w:rsid w:val="00DF7648"/>
    <w:rsid w:val="00E00E29"/>
    <w:rsid w:val="00E02BAB"/>
    <w:rsid w:val="00E030EA"/>
    <w:rsid w:val="00E03A95"/>
    <w:rsid w:val="00E04866"/>
    <w:rsid w:val="00E04CEB"/>
    <w:rsid w:val="00E060BC"/>
    <w:rsid w:val="00E11420"/>
    <w:rsid w:val="00E132FB"/>
    <w:rsid w:val="00E145F5"/>
    <w:rsid w:val="00E15C76"/>
    <w:rsid w:val="00E170B7"/>
    <w:rsid w:val="00E177DD"/>
    <w:rsid w:val="00E17A54"/>
    <w:rsid w:val="00E204B0"/>
    <w:rsid w:val="00E20900"/>
    <w:rsid w:val="00E20C7F"/>
    <w:rsid w:val="00E2396E"/>
    <w:rsid w:val="00E24728"/>
    <w:rsid w:val="00E264D8"/>
    <w:rsid w:val="00E26B90"/>
    <w:rsid w:val="00E276AC"/>
    <w:rsid w:val="00E34A35"/>
    <w:rsid w:val="00E3647B"/>
    <w:rsid w:val="00E37C2F"/>
    <w:rsid w:val="00E41C28"/>
    <w:rsid w:val="00E43B24"/>
    <w:rsid w:val="00E46308"/>
    <w:rsid w:val="00E46964"/>
    <w:rsid w:val="00E51E17"/>
    <w:rsid w:val="00E52DAB"/>
    <w:rsid w:val="00E539B0"/>
    <w:rsid w:val="00E542EE"/>
    <w:rsid w:val="00E54E09"/>
    <w:rsid w:val="00E551A9"/>
    <w:rsid w:val="00E55994"/>
    <w:rsid w:val="00E5742F"/>
    <w:rsid w:val="00E60606"/>
    <w:rsid w:val="00E60C66"/>
    <w:rsid w:val="00E6164D"/>
    <w:rsid w:val="00E618C9"/>
    <w:rsid w:val="00E62195"/>
    <w:rsid w:val="00E62774"/>
    <w:rsid w:val="00E6307C"/>
    <w:rsid w:val="00E6359C"/>
    <w:rsid w:val="00E636FA"/>
    <w:rsid w:val="00E66BCF"/>
    <w:rsid w:val="00E66C50"/>
    <w:rsid w:val="00E679D3"/>
    <w:rsid w:val="00E70EF6"/>
    <w:rsid w:val="00E71208"/>
    <w:rsid w:val="00E71444"/>
    <w:rsid w:val="00E71C91"/>
    <w:rsid w:val="00E720A1"/>
    <w:rsid w:val="00E72E4A"/>
    <w:rsid w:val="00E7345B"/>
    <w:rsid w:val="00E748EB"/>
    <w:rsid w:val="00E75DDA"/>
    <w:rsid w:val="00E76C86"/>
    <w:rsid w:val="00E771B1"/>
    <w:rsid w:val="00E773E8"/>
    <w:rsid w:val="00E80F52"/>
    <w:rsid w:val="00E83ADD"/>
    <w:rsid w:val="00E84F38"/>
    <w:rsid w:val="00E85623"/>
    <w:rsid w:val="00E87441"/>
    <w:rsid w:val="00E91FAE"/>
    <w:rsid w:val="00E937FD"/>
    <w:rsid w:val="00E96E3F"/>
    <w:rsid w:val="00E97225"/>
    <w:rsid w:val="00E97B43"/>
    <w:rsid w:val="00EA23BD"/>
    <w:rsid w:val="00EA270C"/>
    <w:rsid w:val="00EA2C0C"/>
    <w:rsid w:val="00EA3E3F"/>
    <w:rsid w:val="00EA4974"/>
    <w:rsid w:val="00EA532E"/>
    <w:rsid w:val="00EA66E2"/>
    <w:rsid w:val="00EA76B8"/>
    <w:rsid w:val="00EB06D9"/>
    <w:rsid w:val="00EB192B"/>
    <w:rsid w:val="00EB19ED"/>
    <w:rsid w:val="00EB1CAB"/>
    <w:rsid w:val="00EB2EAE"/>
    <w:rsid w:val="00EB3829"/>
    <w:rsid w:val="00EC0760"/>
    <w:rsid w:val="00EC0F5A"/>
    <w:rsid w:val="00EC4265"/>
    <w:rsid w:val="00EC46C0"/>
    <w:rsid w:val="00EC489B"/>
    <w:rsid w:val="00EC4CEB"/>
    <w:rsid w:val="00EC659E"/>
    <w:rsid w:val="00EC6F0F"/>
    <w:rsid w:val="00EC7537"/>
    <w:rsid w:val="00ED2072"/>
    <w:rsid w:val="00ED2AE0"/>
    <w:rsid w:val="00ED4882"/>
    <w:rsid w:val="00ED5553"/>
    <w:rsid w:val="00ED57D7"/>
    <w:rsid w:val="00ED5E36"/>
    <w:rsid w:val="00ED6961"/>
    <w:rsid w:val="00ED72E6"/>
    <w:rsid w:val="00EE1AB1"/>
    <w:rsid w:val="00EF0B96"/>
    <w:rsid w:val="00EF10A1"/>
    <w:rsid w:val="00EF1C61"/>
    <w:rsid w:val="00EF3486"/>
    <w:rsid w:val="00EF40FA"/>
    <w:rsid w:val="00EF47AF"/>
    <w:rsid w:val="00EF53B6"/>
    <w:rsid w:val="00EF6842"/>
    <w:rsid w:val="00F008D3"/>
    <w:rsid w:val="00F00B73"/>
    <w:rsid w:val="00F0551A"/>
    <w:rsid w:val="00F05B63"/>
    <w:rsid w:val="00F0796D"/>
    <w:rsid w:val="00F114A9"/>
    <w:rsid w:val="00F115CA"/>
    <w:rsid w:val="00F14817"/>
    <w:rsid w:val="00F14EBA"/>
    <w:rsid w:val="00F1510F"/>
    <w:rsid w:val="00F1533A"/>
    <w:rsid w:val="00F159F5"/>
    <w:rsid w:val="00F15E5A"/>
    <w:rsid w:val="00F1657C"/>
    <w:rsid w:val="00F17F0A"/>
    <w:rsid w:val="00F22FB8"/>
    <w:rsid w:val="00F2668F"/>
    <w:rsid w:val="00F2742F"/>
    <w:rsid w:val="00F2753B"/>
    <w:rsid w:val="00F27827"/>
    <w:rsid w:val="00F27F35"/>
    <w:rsid w:val="00F27F97"/>
    <w:rsid w:val="00F3299F"/>
    <w:rsid w:val="00F33F8B"/>
    <w:rsid w:val="00F340B2"/>
    <w:rsid w:val="00F35226"/>
    <w:rsid w:val="00F4044C"/>
    <w:rsid w:val="00F40873"/>
    <w:rsid w:val="00F4108B"/>
    <w:rsid w:val="00F43390"/>
    <w:rsid w:val="00F439AA"/>
    <w:rsid w:val="00F443B2"/>
    <w:rsid w:val="00F45695"/>
    <w:rsid w:val="00F458D8"/>
    <w:rsid w:val="00F462DA"/>
    <w:rsid w:val="00F50237"/>
    <w:rsid w:val="00F53596"/>
    <w:rsid w:val="00F55BA8"/>
    <w:rsid w:val="00F55DB1"/>
    <w:rsid w:val="00F56ACA"/>
    <w:rsid w:val="00F56E13"/>
    <w:rsid w:val="00F600FE"/>
    <w:rsid w:val="00F60907"/>
    <w:rsid w:val="00F62E4D"/>
    <w:rsid w:val="00F63087"/>
    <w:rsid w:val="00F6602A"/>
    <w:rsid w:val="00F66B34"/>
    <w:rsid w:val="00F675B9"/>
    <w:rsid w:val="00F678D9"/>
    <w:rsid w:val="00F711C9"/>
    <w:rsid w:val="00F72C37"/>
    <w:rsid w:val="00F7302C"/>
    <w:rsid w:val="00F7305C"/>
    <w:rsid w:val="00F7441B"/>
    <w:rsid w:val="00F74C0F"/>
    <w:rsid w:val="00F74C59"/>
    <w:rsid w:val="00F759D2"/>
    <w:rsid w:val="00F75C3A"/>
    <w:rsid w:val="00F77AF7"/>
    <w:rsid w:val="00F82E30"/>
    <w:rsid w:val="00F831CB"/>
    <w:rsid w:val="00F848A3"/>
    <w:rsid w:val="00F84ACF"/>
    <w:rsid w:val="00F84B7F"/>
    <w:rsid w:val="00F85742"/>
    <w:rsid w:val="00F85BF8"/>
    <w:rsid w:val="00F871CE"/>
    <w:rsid w:val="00F87802"/>
    <w:rsid w:val="00F8794F"/>
    <w:rsid w:val="00F918E0"/>
    <w:rsid w:val="00F91CE5"/>
    <w:rsid w:val="00F92C0A"/>
    <w:rsid w:val="00F9415B"/>
    <w:rsid w:val="00F95FDF"/>
    <w:rsid w:val="00F967AD"/>
    <w:rsid w:val="00F975CB"/>
    <w:rsid w:val="00F97999"/>
    <w:rsid w:val="00FA13C2"/>
    <w:rsid w:val="00FA2B81"/>
    <w:rsid w:val="00FA4989"/>
    <w:rsid w:val="00FA6BD8"/>
    <w:rsid w:val="00FA7F91"/>
    <w:rsid w:val="00FB0E67"/>
    <w:rsid w:val="00FB121C"/>
    <w:rsid w:val="00FB13F5"/>
    <w:rsid w:val="00FB1CDD"/>
    <w:rsid w:val="00FB2C2F"/>
    <w:rsid w:val="00FB305C"/>
    <w:rsid w:val="00FC0B34"/>
    <w:rsid w:val="00FC1FD0"/>
    <w:rsid w:val="00FC2E3D"/>
    <w:rsid w:val="00FC3BDE"/>
    <w:rsid w:val="00FC6B50"/>
    <w:rsid w:val="00FC6CC7"/>
    <w:rsid w:val="00FD1DBE"/>
    <w:rsid w:val="00FD25A7"/>
    <w:rsid w:val="00FD27B6"/>
    <w:rsid w:val="00FD2F13"/>
    <w:rsid w:val="00FD3689"/>
    <w:rsid w:val="00FD42A3"/>
    <w:rsid w:val="00FD672F"/>
    <w:rsid w:val="00FD7468"/>
    <w:rsid w:val="00FD7CE0"/>
    <w:rsid w:val="00FD7CF5"/>
    <w:rsid w:val="00FE0B3B"/>
    <w:rsid w:val="00FE1BE2"/>
    <w:rsid w:val="00FE1CB5"/>
    <w:rsid w:val="00FE4357"/>
    <w:rsid w:val="00FE5419"/>
    <w:rsid w:val="00FE730A"/>
    <w:rsid w:val="00FE7F14"/>
    <w:rsid w:val="00FF1DD7"/>
    <w:rsid w:val="00FF1FAB"/>
    <w:rsid w:val="00FF208D"/>
    <w:rsid w:val="00FF2EB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34216"/>
  <w15:docId w15:val="{100314CB-9346-499A-9D92-FA8B32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60E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20889"/>
    <w:rPr>
      <w:color w:val="0000FF"/>
      <w:u w:val="single"/>
    </w:rPr>
  </w:style>
  <w:style w:type="paragraph" w:styleId="Poprawka">
    <w:name w:val="Revision"/>
    <w:hidden/>
    <w:uiPriority w:val="99"/>
    <w:semiHidden/>
    <w:rsid w:val="00CB1182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9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1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8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2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2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6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59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8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0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9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3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8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9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3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2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1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9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68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0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79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jygq2daltqmfyc4njugy3timzwg4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e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811CF-36CC-4EAF-8205-9BBCA7A1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8</Pages>
  <Words>2050</Words>
  <Characters>12303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Arek</cp:lastModifiedBy>
  <cp:revision>2</cp:revision>
  <cp:lastPrinted>2025-07-29T08:12:00Z</cp:lastPrinted>
  <dcterms:created xsi:type="dcterms:W3CDTF">2025-08-28T09:48:00Z</dcterms:created>
  <dcterms:modified xsi:type="dcterms:W3CDTF">2025-08-28T09:48:00Z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